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247" w:rsidRPr="009D0247" w:rsidRDefault="009D0247" w:rsidP="00D63077">
      <w:pPr>
        <w:spacing w:after="0" w:line="36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9D0247">
        <w:rPr>
          <w:rFonts w:ascii="Times New Roman" w:hAnsi="Times New Roman" w:cs="Times New Roman"/>
          <w:sz w:val="24"/>
          <w:szCs w:val="24"/>
        </w:rPr>
        <w:t>Дополнительное соглашение</w:t>
      </w:r>
      <w:r w:rsidR="00FD0032">
        <w:rPr>
          <w:rFonts w:ascii="Times New Roman" w:hAnsi="Times New Roman" w:cs="Times New Roman"/>
          <w:sz w:val="24"/>
          <w:szCs w:val="24"/>
        </w:rPr>
        <w:t xml:space="preserve"> №</w:t>
      </w:r>
      <w:r w:rsidR="00CE0249">
        <w:rPr>
          <w:rFonts w:ascii="Times New Roman" w:hAnsi="Times New Roman" w:cs="Times New Roman"/>
          <w:sz w:val="24"/>
          <w:szCs w:val="24"/>
        </w:rPr>
        <w:t>____________</w:t>
      </w:r>
    </w:p>
    <w:p w:rsidR="004A49D2" w:rsidRDefault="009D0247" w:rsidP="00D63077">
      <w:pPr>
        <w:spacing w:after="0" w:line="36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9D0247">
        <w:rPr>
          <w:rFonts w:ascii="Times New Roman" w:hAnsi="Times New Roman" w:cs="Times New Roman"/>
          <w:sz w:val="24"/>
          <w:szCs w:val="24"/>
        </w:rPr>
        <w:t>к договору</w:t>
      </w:r>
      <w:r w:rsidR="00FD0032">
        <w:rPr>
          <w:rFonts w:ascii="Times New Roman" w:hAnsi="Times New Roman" w:cs="Times New Roman"/>
          <w:sz w:val="24"/>
          <w:szCs w:val="24"/>
        </w:rPr>
        <w:t xml:space="preserve"> </w:t>
      </w:r>
      <w:r w:rsidR="004A49D2">
        <w:rPr>
          <w:rFonts w:ascii="Times New Roman" w:hAnsi="Times New Roman" w:cs="Times New Roman"/>
          <w:sz w:val="24"/>
          <w:szCs w:val="24"/>
        </w:rPr>
        <w:t xml:space="preserve">купли-продажи невостребованных производством и </w:t>
      </w:r>
    </w:p>
    <w:p w:rsidR="004A49D2" w:rsidRDefault="004A49D2" w:rsidP="00D63077">
      <w:pPr>
        <w:spacing w:after="0" w:line="360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неликвидных товарно-материальных ценностей</w:t>
      </w:r>
      <w:r w:rsidR="00FD0032">
        <w:rPr>
          <w:rFonts w:ascii="Times New Roman" w:hAnsi="Times New Roman" w:cs="Times New Roman"/>
          <w:sz w:val="24"/>
          <w:szCs w:val="24"/>
        </w:rPr>
        <w:t xml:space="preserve"> </w:t>
      </w:r>
      <w:r w:rsidR="009D0247" w:rsidRPr="009D0247">
        <w:rPr>
          <w:rFonts w:ascii="Times New Roman" w:hAnsi="Times New Roman" w:cs="Times New Roman"/>
          <w:sz w:val="24"/>
          <w:szCs w:val="24"/>
        </w:rPr>
        <w:t xml:space="preserve"> </w:t>
      </w:r>
      <w:r w:rsidR="007A07C5"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:rsidR="009D0247" w:rsidRPr="009D0247" w:rsidRDefault="009D0247" w:rsidP="00D63077">
      <w:pPr>
        <w:spacing w:after="0" w:line="36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9D0247">
        <w:rPr>
          <w:rFonts w:ascii="Times New Roman" w:hAnsi="Times New Roman" w:cs="Times New Roman"/>
          <w:sz w:val="24"/>
          <w:szCs w:val="24"/>
        </w:rPr>
        <w:t xml:space="preserve">№ </w:t>
      </w:r>
      <w:r w:rsidR="00DE6609">
        <w:rPr>
          <w:rFonts w:ascii="Times New Roman" w:hAnsi="Times New Roman" w:cs="Times New Roman"/>
          <w:sz w:val="24"/>
          <w:szCs w:val="24"/>
        </w:rPr>
        <w:t>___________</w:t>
      </w:r>
      <w:r w:rsidR="004A49D2">
        <w:rPr>
          <w:rFonts w:ascii="Times New Roman" w:hAnsi="Times New Roman" w:cs="Times New Roman"/>
          <w:sz w:val="24"/>
          <w:szCs w:val="24"/>
        </w:rPr>
        <w:t xml:space="preserve">  </w:t>
      </w:r>
      <w:r w:rsidR="00764C03" w:rsidRPr="009D0247">
        <w:rPr>
          <w:rFonts w:ascii="Times New Roman" w:hAnsi="Times New Roman" w:cs="Times New Roman"/>
          <w:sz w:val="24"/>
          <w:szCs w:val="24"/>
        </w:rPr>
        <w:t xml:space="preserve">от </w:t>
      </w:r>
      <w:r w:rsidR="00B14933">
        <w:rPr>
          <w:rFonts w:ascii="Times New Roman" w:hAnsi="Times New Roman" w:cs="Times New Roman"/>
          <w:sz w:val="24"/>
          <w:szCs w:val="24"/>
        </w:rPr>
        <w:t>_____</w:t>
      </w:r>
      <w:r w:rsidR="00DE6609" w:rsidRPr="009D0247">
        <w:rPr>
          <w:rFonts w:ascii="Times New Roman" w:hAnsi="Times New Roman" w:cs="Times New Roman"/>
          <w:sz w:val="24"/>
          <w:szCs w:val="24"/>
        </w:rPr>
        <w:t xml:space="preserve"> </w:t>
      </w:r>
      <w:r w:rsidRPr="009D0247">
        <w:rPr>
          <w:rFonts w:ascii="Times New Roman" w:hAnsi="Times New Roman" w:cs="Times New Roman"/>
          <w:sz w:val="24"/>
          <w:szCs w:val="24"/>
        </w:rPr>
        <w:t>г.</w:t>
      </w:r>
    </w:p>
    <w:p w:rsidR="009D0247" w:rsidRPr="009D0247" w:rsidRDefault="009D0247" w:rsidP="00D63077">
      <w:pPr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9D0247" w:rsidRPr="009D0247" w:rsidRDefault="009D0247" w:rsidP="00D63077">
      <w:pPr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9D0247">
        <w:rPr>
          <w:rFonts w:ascii="Times New Roman" w:hAnsi="Times New Roman" w:cs="Times New Roman"/>
          <w:sz w:val="24"/>
          <w:szCs w:val="24"/>
        </w:rPr>
        <w:t xml:space="preserve">г. </w:t>
      </w:r>
      <w:r w:rsidR="00FD0032">
        <w:rPr>
          <w:rFonts w:ascii="Times New Roman" w:hAnsi="Times New Roman" w:cs="Times New Roman"/>
          <w:sz w:val="24"/>
          <w:szCs w:val="24"/>
        </w:rPr>
        <w:t>Новокуйбышевск</w:t>
      </w:r>
      <w:r w:rsidRPr="009D0247">
        <w:rPr>
          <w:rFonts w:ascii="Times New Roman" w:hAnsi="Times New Roman" w:cs="Times New Roman"/>
          <w:sz w:val="24"/>
          <w:szCs w:val="24"/>
        </w:rPr>
        <w:tab/>
      </w:r>
      <w:r w:rsidRPr="009D0247">
        <w:rPr>
          <w:rFonts w:ascii="Times New Roman" w:hAnsi="Times New Roman" w:cs="Times New Roman"/>
          <w:sz w:val="24"/>
          <w:szCs w:val="24"/>
        </w:rPr>
        <w:tab/>
      </w:r>
      <w:r w:rsidRPr="009D0247">
        <w:rPr>
          <w:rFonts w:ascii="Times New Roman" w:hAnsi="Times New Roman" w:cs="Times New Roman"/>
          <w:sz w:val="24"/>
          <w:szCs w:val="24"/>
        </w:rPr>
        <w:tab/>
      </w:r>
      <w:r w:rsidRPr="009D0247">
        <w:rPr>
          <w:rFonts w:ascii="Times New Roman" w:hAnsi="Times New Roman" w:cs="Times New Roman"/>
          <w:sz w:val="24"/>
          <w:szCs w:val="24"/>
        </w:rPr>
        <w:tab/>
      </w:r>
      <w:r w:rsidRPr="009D0247">
        <w:rPr>
          <w:rFonts w:ascii="Times New Roman" w:hAnsi="Times New Roman" w:cs="Times New Roman"/>
          <w:sz w:val="24"/>
          <w:szCs w:val="24"/>
        </w:rPr>
        <w:tab/>
      </w:r>
      <w:r w:rsidR="00FD0032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0060CF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204188">
        <w:rPr>
          <w:rFonts w:ascii="Times New Roman" w:hAnsi="Times New Roman" w:cs="Times New Roman"/>
          <w:sz w:val="24"/>
          <w:szCs w:val="24"/>
        </w:rPr>
        <w:t xml:space="preserve">    </w:t>
      </w:r>
      <w:r w:rsidR="000060CF">
        <w:rPr>
          <w:rFonts w:ascii="Times New Roman" w:hAnsi="Times New Roman" w:cs="Times New Roman"/>
          <w:sz w:val="24"/>
          <w:szCs w:val="24"/>
        </w:rPr>
        <w:t xml:space="preserve">   </w:t>
      </w:r>
      <w:r w:rsidR="00B14933">
        <w:rPr>
          <w:rFonts w:ascii="Times New Roman" w:hAnsi="Times New Roman" w:cs="Times New Roman"/>
          <w:sz w:val="24"/>
          <w:szCs w:val="24"/>
        </w:rPr>
        <w:t>______</w:t>
      </w:r>
      <w:r w:rsidR="00DE6609">
        <w:rPr>
          <w:rFonts w:ascii="Times New Roman" w:hAnsi="Times New Roman" w:cs="Times New Roman"/>
          <w:sz w:val="24"/>
          <w:szCs w:val="24"/>
        </w:rPr>
        <w:t xml:space="preserve"> </w:t>
      </w:r>
      <w:r w:rsidR="00BA4620" w:rsidRPr="009D0247">
        <w:rPr>
          <w:rFonts w:ascii="Times New Roman" w:hAnsi="Times New Roman" w:cs="Times New Roman"/>
          <w:sz w:val="24"/>
          <w:szCs w:val="24"/>
        </w:rPr>
        <w:t>г</w:t>
      </w:r>
      <w:r w:rsidRPr="009D0247">
        <w:rPr>
          <w:rFonts w:ascii="Times New Roman" w:hAnsi="Times New Roman" w:cs="Times New Roman"/>
          <w:sz w:val="24"/>
          <w:szCs w:val="24"/>
        </w:rPr>
        <w:t>.</w:t>
      </w:r>
    </w:p>
    <w:p w:rsidR="009D0247" w:rsidRPr="009D0247" w:rsidRDefault="009D0247" w:rsidP="00D63077">
      <w:pPr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A021D2" w:rsidRDefault="004A49D2" w:rsidP="004E56D5">
      <w:pPr>
        <w:pStyle w:val="ConsNormal"/>
        <w:widowControl/>
        <w:spacing w:line="360" w:lineRule="exact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АО</w:t>
      </w:r>
      <w:r w:rsidR="009D0247" w:rsidRPr="009D0247">
        <w:rPr>
          <w:rFonts w:ascii="Times New Roman" w:hAnsi="Times New Roman" w:cs="Times New Roman"/>
          <w:sz w:val="24"/>
          <w:szCs w:val="24"/>
        </w:rPr>
        <w:t xml:space="preserve"> «РН-Транс», именуемое в дальнейшем</w:t>
      </w:r>
      <w:r w:rsidR="009D02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Продавец</w:t>
      </w:r>
      <w:r w:rsidR="009D0247">
        <w:rPr>
          <w:rFonts w:ascii="Times New Roman" w:hAnsi="Times New Roman" w:cs="Times New Roman"/>
          <w:sz w:val="24"/>
          <w:szCs w:val="24"/>
        </w:rPr>
        <w:t xml:space="preserve">, в лице </w:t>
      </w:r>
      <w:r w:rsidR="00CD01A1">
        <w:rPr>
          <w:rFonts w:ascii="Times New Roman" w:hAnsi="Times New Roman" w:cs="Times New Roman"/>
          <w:sz w:val="24"/>
          <w:szCs w:val="24"/>
        </w:rPr>
        <w:t>и</w:t>
      </w:r>
      <w:r w:rsidR="00FD0032">
        <w:rPr>
          <w:rFonts w:ascii="Times New Roman" w:hAnsi="Times New Roman" w:cs="Times New Roman"/>
          <w:sz w:val="24"/>
          <w:szCs w:val="24"/>
        </w:rPr>
        <w:t xml:space="preserve">сполнительного директора </w:t>
      </w:r>
      <w:r w:rsidR="00805FE7">
        <w:rPr>
          <w:rFonts w:ascii="Times New Roman" w:hAnsi="Times New Roman" w:cs="Times New Roman"/>
          <w:sz w:val="24"/>
          <w:szCs w:val="24"/>
        </w:rPr>
        <w:t>Копылова Даниила Геннадьевича</w:t>
      </w:r>
      <w:r w:rsidR="00FD0032">
        <w:rPr>
          <w:rFonts w:ascii="Times New Roman" w:hAnsi="Times New Roman" w:cs="Times New Roman"/>
          <w:sz w:val="24"/>
          <w:szCs w:val="24"/>
        </w:rPr>
        <w:t xml:space="preserve">, </w:t>
      </w:r>
      <w:r w:rsidR="009D0247">
        <w:rPr>
          <w:rFonts w:ascii="Times New Roman" w:hAnsi="Times New Roman" w:cs="Times New Roman"/>
          <w:sz w:val="24"/>
          <w:szCs w:val="24"/>
        </w:rPr>
        <w:t xml:space="preserve">действующего на основании </w:t>
      </w:r>
      <w:r w:rsidR="00FD0032">
        <w:rPr>
          <w:rFonts w:ascii="Times New Roman" w:hAnsi="Times New Roman" w:cs="Times New Roman"/>
          <w:sz w:val="24"/>
          <w:szCs w:val="24"/>
        </w:rPr>
        <w:t xml:space="preserve">доверенности </w:t>
      </w:r>
      <w:r w:rsidR="00CD01A1" w:rsidRPr="00C83F0C">
        <w:rPr>
          <w:rFonts w:ascii="Times New Roman" w:hAnsi="Times New Roman"/>
          <w:sz w:val="24"/>
          <w:szCs w:val="24"/>
        </w:rPr>
        <w:t>№РНТ-</w:t>
      </w:r>
      <w:r w:rsidR="005945AE">
        <w:rPr>
          <w:rFonts w:ascii="Times New Roman" w:hAnsi="Times New Roman"/>
          <w:sz w:val="24"/>
          <w:szCs w:val="24"/>
        </w:rPr>
        <w:t>300/19</w:t>
      </w:r>
      <w:r w:rsidR="00CD01A1" w:rsidRPr="00C83F0C">
        <w:rPr>
          <w:rFonts w:ascii="Times New Roman" w:hAnsi="Times New Roman"/>
          <w:sz w:val="24"/>
          <w:szCs w:val="24"/>
        </w:rPr>
        <w:t xml:space="preserve"> от </w:t>
      </w:r>
      <w:r w:rsidR="005945AE">
        <w:rPr>
          <w:rFonts w:ascii="Times New Roman" w:hAnsi="Times New Roman"/>
          <w:sz w:val="24"/>
          <w:szCs w:val="24"/>
        </w:rPr>
        <w:t>03.12.2019г.</w:t>
      </w:r>
      <w:r w:rsidR="00FD0032">
        <w:rPr>
          <w:rFonts w:ascii="Times New Roman" w:hAnsi="Times New Roman" w:cs="Times New Roman"/>
          <w:sz w:val="24"/>
          <w:szCs w:val="24"/>
        </w:rPr>
        <w:t xml:space="preserve">, </w:t>
      </w:r>
      <w:r w:rsidR="009D0247">
        <w:rPr>
          <w:rFonts w:ascii="Times New Roman" w:hAnsi="Times New Roman" w:cs="Times New Roman"/>
          <w:sz w:val="24"/>
          <w:szCs w:val="24"/>
        </w:rPr>
        <w:t>с одной стороны, и</w:t>
      </w:r>
      <w:r w:rsidR="00FD0032">
        <w:rPr>
          <w:rFonts w:ascii="Times New Roman" w:hAnsi="Times New Roman" w:cs="Times New Roman"/>
          <w:sz w:val="24"/>
          <w:szCs w:val="24"/>
        </w:rPr>
        <w:t xml:space="preserve"> </w:t>
      </w:r>
      <w:r w:rsidR="00B14933">
        <w:rPr>
          <w:rFonts w:ascii="Times New Roman" w:hAnsi="Times New Roman" w:cs="Times New Roman"/>
          <w:sz w:val="24"/>
          <w:szCs w:val="24"/>
        </w:rPr>
        <w:t>_________</w:t>
      </w:r>
      <w:r w:rsidR="00CD01A1">
        <w:rPr>
          <w:rFonts w:ascii="Times New Roman" w:hAnsi="Times New Roman" w:cs="Times New Roman"/>
          <w:sz w:val="24"/>
          <w:szCs w:val="24"/>
        </w:rPr>
        <w:t xml:space="preserve">, </w:t>
      </w:r>
      <w:r w:rsidR="00764C03">
        <w:rPr>
          <w:rFonts w:ascii="Times New Roman" w:hAnsi="Times New Roman" w:cs="Times New Roman"/>
          <w:sz w:val="24"/>
          <w:szCs w:val="24"/>
        </w:rPr>
        <w:t xml:space="preserve">именуемое в дальнейшем </w:t>
      </w:r>
      <w:r>
        <w:rPr>
          <w:rFonts w:ascii="Times New Roman" w:hAnsi="Times New Roman" w:cs="Times New Roman"/>
          <w:sz w:val="24"/>
          <w:szCs w:val="24"/>
        </w:rPr>
        <w:t>Покупатель</w:t>
      </w:r>
      <w:r w:rsidR="00764C03">
        <w:rPr>
          <w:rFonts w:ascii="Times New Roman" w:hAnsi="Times New Roman" w:cs="Times New Roman"/>
          <w:sz w:val="24"/>
          <w:szCs w:val="24"/>
        </w:rPr>
        <w:t xml:space="preserve">, в лице </w:t>
      </w:r>
      <w:r w:rsidR="00B14933">
        <w:rPr>
          <w:rFonts w:ascii="Times New Roman" w:hAnsi="Times New Roman" w:cs="Times New Roman"/>
          <w:sz w:val="24"/>
          <w:szCs w:val="24"/>
        </w:rPr>
        <w:t>_____</w:t>
      </w:r>
      <w:r w:rsidR="00CD01A1">
        <w:rPr>
          <w:rFonts w:ascii="Times New Roman" w:hAnsi="Times New Roman" w:cs="Times New Roman"/>
          <w:sz w:val="24"/>
          <w:szCs w:val="24"/>
        </w:rPr>
        <w:t xml:space="preserve">, </w:t>
      </w:r>
      <w:r w:rsidR="00764C03">
        <w:rPr>
          <w:rFonts w:ascii="Times New Roman" w:hAnsi="Times New Roman" w:cs="Times New Roman"/>
          <w:sz w:val="24"/>
          <w:szCs w:val="24"/>
        </w:rPr>
        <w:t xml:space="preserve">действующего на основании </w:t>
      </w:r>
      <w:r w:rsidR="00B14933">
        <w:rPr>
          <w:rFonts w:ascii="Times New Roman" w:hAnsi="Times New Roman" w:cs="Times New Roman"/>
          <w:sz w:val="24"/>
          <w:szCs w:val="24"/>
        </w:rPr>
        <w:t>________</w:t>
      </w:r>
      <w:r w:rsidR="00CD01A1">
        <w:rPr>
          <w:rFonts w:ascii="Times New Roman" w:hAnsi="Times New Roman" w:cs="Times New Roman"/>
          <w:sz w:val="24"/>
          <w:szCs w:val="24"/>
        </w:rPr>
        <w:t xml:space="preserve">, </w:t>
      </w:r>
      <w:r w:rsidR="00FE38CF">
        <w:rPr>
          <w:rFonts w:ascii="Times New Roman" w:hAnsi="Times New Roman" w:cs="Times New Roman"/>
          <w:sz w:val="24"/>
          <w:szCs w:val="24"/>
        </w:rPr>
        <w:t xml:space="preserve">с другой стороны, в дальнейшем при совместном упоминании, именуемые «Стороны», а по отдельности – «Сторона», заключили настоящее Дополнительное соглашение № </w:t>
      </w:r>
      <w:r w:rsidR="00CE0249">
        <w:rPr>
          <w:rFonts w:ascii="Times New Roman" w:hAnsi="Times New Roman" w:cs="Times New Roman"/>
          <w:sz w:val="24"/>
          <w:szCs w:val="24"/>
        </w:rPr>
        <w:t>___</w:t>
      </w:r>
      <w:r w:rsidR="00CD01A1">
        <w:rPr>
          <w:rFonts w:ascii="Times New Roman" w:hAnsi="Times New Roman" w:cs="Times New Roman"/>
          <w:sz w:val="24"/>
          <w:szCs w:val="24"/>
        </w:rPr>
        <w:t>___________</w:t>
      </w:r>
      <w:r w:rsidR="00CE0249">
        <w:rPr>
          <w:rFonts w:ascii="Times New Roman" w:hAnsi="Times New Roman" w:cs="Times New Roman"/>
          <w:sz w:val="24"/>
          <w:szCs w:val="24"/>
        </w:rPr>
        <w:t>_______</w:t>
      </w:r>
      <w:r w:rsidR="00FD0032">
        <w:rPr>
          <w:rFonts w:ascii="Times New Roman" w:hAnsi="Times New Roman" w:cs="Times New Roman"/>
          <w:sz w:val="24"/>
          <w:szCs w:val="24"/>
        </w:rPr>
        <w:t xml:space="preserve"> </w:t>
      </w:r>
      <w:r w:rsidR="00FE38CF">
        <w:rPr>
          <w:rFonts w:ascii="Times New Roman" w:hAnsi="Times New Roman" w:cs="Times New Roman"/>
          <w:sz w:val="24"/>
          <w:szCs w:val="24"/>
        </w:rPr>
        <w:t xml:space="preserve">(далее по тексту Дополнительное соглашение)  к договору № </w:t>
      </w:r>
      <w:r w:rsidR="00DE6609">
        <w:rPr>
          <w:rFonts w:ascii="Times New Roman" w:hAnsi="Times New Roman" w:cs="Times New Roman"/>
          <w:sz w:val="24"/>
          <w:szCs w:val="24"/>
        </w:rPr>
        <w:t>______</w:t>
      </w:r>
      <w:r w:rsidR="00CD01A1">
        <w:rPr>
          <w:rFonts w:ascii="Times New Roman" w:hAnsi="Times New Roman" w:cs="Times New Roman"/>
          <w:sz w:val="24"/>
          <w:szCs w:val="24"/>
        </w:rPr>
        <w:t>____</w:t>
      </w:r>
      <w:r w:rsidR="00DE6609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764C03">
        <w:rPr>
          <w:rFonts w:ascii="Times New Roman" w:hAnsi="Times New Roman" w:cs="Times New Roman"/>
          <w:sz w:val="24"/>
          <w:szCs w:val="24"/>
        </w:rPr>
        <w:t xml:space="preserve">от </w:t>
      </w:r>
      <w:r w:rsidR="00B14933">
        <w:rPr>
          <w:rFonts w:ascii="Times New Roman" w:hAnsi="Times New Roman" w:cs="Times New Roman"/>
          <w:sz w:val="24"/>
          <w:szCs w:val="24"/>
        </w:rPr>
        <w:t>___________</w:t>
      </w:r>
      <w:r w:rsidR="00CD01A1">
        <w:rPr>
          <w:rFonts w:ascii="Times New Roman" w:hAnsi="Times New Roman" w:cs="Times New Roman"/>
          <w:sz w:val="24"/>
          <w:szCs w:val="24"/>
        </w:rPr>
        <w:t xml:space="preserve"> </w:t>
      </w:r>
      <w:r w:rsidR="00DE6609">
        <w:rPr>
          <w:rFonts w:ascii="Times New Roman" w:hAnsi="Times New Roman" w:cs="Times New Roman"/>
          <w:sz w:val="24"/>
          <w:szCs w:val="24"/>
        </w:rPr>
        <w:t>г</w:t>
      </w:r>
      <w:r w:rsidR="00FE38CF">
        <w:rPr>
          <w:rFonts w:ascii="Times New Roman" w:hAnsi="Times New Roman" w:cs="Times New Roman"/>
          <w:sz w:val="24"/>
          <w:szCs w:val="24"/>
        </w:rPr>
        <w:t>. (далее по тексту Договор) о нижеследующем:</w:t>
      </w:r>
    </w:p>
    <w:p w:rsidR="00990182" w:rsidRDefault="0030736C" w:rsidP="00DF087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0F65E8">
        <w:rPr>
          <w:rFonts w:ascii="Times New Roman" w:hAnsi="Times New Roman" w:cs="Times New Roman"/>
          <w:sz w:val="24"/>
          <w:szCs w:val="24"/>
        </w:rPr>
        <w:t xml:space="preserve">. Дополнить </w:t>
      </w:r>
      <w:r w:rsidR="00E93D31">
        <w:rPr>
          <w:rFonts w:ascii="Times New Roman" w:hAnsi="Times New Roman" w:cs="Times New Roman"/>
          <w:sz w:val="24"/>
          <w:szCs w:val="24"/>
        </w:rPr>
        <w:t xml:space="preserve">раздел </w:t>
      </w:r>
      <w:r>
        <w:rPr>
          <w:rFonts w:ascii="Times New Roman" w:hAnsi="Times New Roman" w:cs="Times New Roman"/>
          <w:sz w:val="24"/>
          <w:szCs w:val="24"/>
        </w:rPr>
        <w:t xml:space="preserve">5  </w:t>
      </w:r>
      <w:r w:rsidR="000F65E8">
        <w:rPr>
          <w:rFonts w:ascii="Times New Roman" w:hAnsi="Times New Roman" w:cs="Times New Roman"/>
          <w:sz w:val="24"/>
          <w:szCs w:val="24"/>
        </w:rPr>
        <w:t>Договор</w:t>
      </w:r>
      <w:r w:rsidR="00990182">
        <w:rPr>
          <w:rFonts w:ascii="Times New Roman" w:hAnsi="Times New Roman" w:cs="Times New Roman"/>
          <w:sz w:val="24"/>
          <w:szCs w:val="24"/>
        </w:rPr>
        <w:t>а следующим пункт</w:t>
      </w:r>
      <w:r>
        <w:rPr>
          <w:rFonts w:ascii="Times New Roman" w:hAnsi="Times New Roman" w:cs="Times New Roman"/>
          <w:sz w:val="24"/>
          <w:szCs w:val="24"/>
        </w:rPr>
        <w:t>ом</w:t>
      </w:r>
      <w:r w:rsidR="00990182">
        <w:rPr>
          <w:rFonts w:ascii="Times New Roman" w:hAnsi="Times New Roman" w:cs="Times New Roman"/>
          <w:sz w:val="24"/>
          <w:szCs w:val="24"/>
        </w:rPr>
        <w:t>:</w:t>
      </w:r>
    </w:p>
    <w:p w:rsidR="0030736C" w:rsidRPr="0030736C" w:rsidRDefault="0030736C" w:rsidP="0030736C">
      <w:pPr>
        <w:pStyle w:val="af5"/>
        <w:spacing w:line="360" w:lineRule="exact"/>
        <w:ind w:firstLine="709"/>
        <w:jc w:val="both"/>
        <w:rPr>
          <w:rFonts w:ascii="Times New Roman" w:hAnsi="Times New Roman" w:cs="Times New Roman"/>
          <w:bCs/>
          <w:spacing w:val="-2"/>
          <w:sz w:val="24"/>
        </w:rPr>
      </w:pPr>
      <w:r>
        <w:rPr>
          <w:rFonts w:ascii="Times New Roman" w:hAnsi="Times New Roman" w:cs="Times New Roman"/>
          <w:bCs/>
          <w:spacing w:val="-2"/>
          <w:sz w:val="24"/>
        </w:rPr>
        <w:t>5.1.5</w:t>
      </w:r>
      <w:r w:rsidR="00990182" w:rsidRPr="00990182">
        <w:rPr>
          <w:rFonts w:ascii="Times New Roman" w:hAnsi="Times New Roman" w:cs="Times New Roman"/>
          <w:bCs/>
          <w:spacing w:val="-2"/>
          <w:sz w:val="24"/>
        </w:rPr>
        <w:t xml:space="preserve">. </w:t>
      </w:r>
      <w:r w:rsidR="004E56D5">
        <w:rPr>
          <w:rFonts w:ascii="Times New Roman" w:hAnsi="Times New Roman" w:cs="Times New Roman"/>
          <w:bCs/>
          <w:spacing w:val="-2"/>
          <w:sz w:val="24"/>
        </w:rPr>
        <w:t>Продавец</w:t>
      </w:r>
      <w:r>
        <w:rPr>
          <w:rFonts w:ascii="Times New Roman" w:hAnsi="Times New Roman" w:cs="Times New Roman"/>
          <w:bCs/>
          <w:spacing w:val="-2"/>
          <w:sz w:val="24"/>
        </w:rPr>
        <w:t>,</w:t>
      </w:r>
      <w:r w:rsidRPr="0030736C">
        <w:rPr>
          <w:rFonts w:ascii="Times New Roman" w:hAnsi="Times New Roman" w:cs="Times New Roman"/>
          <w:bCs/>
          <w:spacing w:val="-2"/>
          <w:sz w:val="24"/>
        </w:rPr>
        <w:t xml:space="preserve"> в целях достоверного представления информации о финансовом положении (указывается обозначение контрагента как стороны в договоре) </w:t>
      </w:r>
      <w:r>
        <w:rPr>
          <w:rFonts w:ascii="Times New Roman" w:hAnsi="Times New Roman" w:cs="Times New Roman"/>
          <w:bCs/>
          <w:spacing w:val="-2"/>
          <w:sz w:val="24"/>
        </w:rPr>
        <w:t>,</w:t>
      </w:r>
      <w:r w:rsidRPr="0030736C">
        <w:rPr>
          <w:rFonts w:ascii="Times New Roman" w:hAnsi="Times New Roman" w:cs="Times New Roman"/>
          <w:bCs/>
          <w:spacing w:val="-2"/>
          <w:sz w:val="24"/>
        </w:rPr>
        <w:t xml:space="preserve">      вправе требовать предоставления бухгалтерской (финансовой) отчётности, а (указывается обозначение контрагента как стороны в договоре)       обязан предоставить указанную информацию в  выбрать вариант: электронном/бумажном виде,  выбрать вариант: по письменному запросу/по запросу по электронной почте (указывается обозначение "НК "Роснефть" или Общества Группы как стороны в договоре)      , направленному по реквизитам, указанным в разделе       настоящего Договора, в течение 10 (десяти) рабочих дней с даты получения соответствующего запроса. В случае отсутствия на момент получения запроса бухгалтерской (финансовой) отчётности на последнюю отчётную дату предоставляется отчётность на предыдущую отчётную дату с последующим обязательным предоставлением отчётности на последнюю отчётную дату по факту её подготовки и подписания, но не позднее 3 (трёх) рабочих дней с даты её подписания. </w:t>
      </w:r>
    </w:p>
    <w:p w:rsidR="0030736C" w:rsidRPr="0030736C" w:rsidRDefault="0030736C" w:rsidP="0030736C">
      <w:pPr>
        <w:pStyle w:val="af5"/>
        <w:spacing w:line="360" w:lineRule="exact"/>
        <w:ind w:firstLine="709"/>
        <w:jc w:val="both"/>
        <w:rPr>
          <w:rFonts w:ascii="Times New Roman" w:hAnsi="Times New Roman" w:cs="Times New Roman"/>
          <w:bCs/>
          <w:spacing w:val="-2"/>
          <w:sz w:val="24"/>
        </w:rPr>
      </w:pPr>
      <w:r w:rsidRPr="0030736C">
        <w:rPr>
          <w:rFonts w:ascii="Times New Roman" w:hAnsi="Times New Roman" w:cs="Times New Roman"/>
          <w:bCs/>
          <w:spacing w:val="-2"/>
          <w:sz w:val="24"/>
        </w:rPr>
        <w:t xml:space="preserve">Бухгалтерская (финансовая) отчётность предоставляется на последнюю отчетную дату (квартал, год) за подписью руководителя организации, заверенная печатью  выбрать вариант: ВАРИАНТ 1 для резидентов РФ: по формам, установленным Приказом Министерства финансов Российской Федерации от 02.07.2010 № 66н «О формах бухгалтерской отчётности организаций»: Форма 0710001 по ОКУД, Форма 0710002 по ОКУД, Форма 0710003 по ОКУД, Форма 0710005 по ОКУД ВАРИАНТ 2 для нерезидентов: </w:t>
      </w:r>
      <w:proofErr w:type="spellStart"/>
      <w:r w:rsidRPr="0030736C">
        <w:rPr>
          <w:rFonts w:ascii="Times New Roman" w:hAnsi="Times New Roman" w:cs="Times New Roman"/>
          <w:bCs/>
          <w:spacing w:val="-2"/>
          <w:sz w:val="24"/>
        </w:rPr>
        <w:t>Consolidated</w:t>
      </w:r>
      <w:proofErr w:type="spellEnd"/>
      <w:r w:rsidRPr="0030736C">
        <w:rPr>
          <w:rFonts w:ascii="Times New Roman" w:hAnsi="Times New Roman" w:cs="Times New Roman"/>
          <w:bCs/>
          <w:spacing w:val="-2"/>
          <w:sz w:val="24"/>
        </w:rPr>
        <w:t xml:space="preserve"> </w:t>
      </w:r>
      <w:proofErr w:type="spellStart"/>
      <w:r w:rsidRPr="0030736C">
        <w:rPr>
          <w:rFonts w:ascii="Times New Roman" w:hAnsi="Times New Roman" w:cs="Times New Roman"/>
          <w:bCs/>
          <w:spacing w:val="-2"/>
          <w:sz w:val="24"/>
        </w:rPr>
        <w:t>Balance</w:t>
      </w:r>
      <w:proofErr w:type="spellEnd"/>
      <w:r w:rsidRPr="0030736C">
        <w:rPr>
          <w:rFonts w:ascii="Times New Roman" w:hAnsi="Times New Roman" w:cs="Times New Roman"/>
          <w:bCs/>
          <w:spacing w:val="-2"/>
          <w:sz w:val="24"/>
        </w:rPr>
        <w:t xml:space="preserve"> </w:t>
      </w:r>
      <w:proofErr w:type="spellStart"/>
      <w:r w:rsidRPr="0030736C">
        <w:rPr>
          <w:rFonts w:ascii="Times New Roman" w:hAnsi="Times New Roman" w:cs="Times New Roman"/>
          <w:bCs/>
          <w:spacing w:val="-2"/>
          <w:sz w:val="24"/>
        </w:rPr>
        <w:t>Sheet</w:t>
      </w:r>
      <w:proofErr w:type="spellEnd"/>
      <w:r w:rsidRPr="0030736C">
        <w:rPr>
          <w:rFonts w:ascii="Times New Roman" w:hAnsi="Times New Roman" w:cs="Times New Roman"/>
          <w:bCs/>
          <w:spacing w:val="-2"/>
          <w:sz w:val="24"/>
        </w:rPr>
        <w:t xml:space="preserve"> (Бухгалтерский баланс), </w:t>
      </w:r>
      <w:proofErr w:type="spellStart"/>
      <w:r w:rsidRPr="0030736C">
        <w:rPr>
          <w:rFonts w:ascii="Times New Roman" w:hAnsi="Times New Roman" w:cs="Times New Roman"/>
          <w:bCs/>
          <w:spacing w:val="-2"/>
          <w:sz w:val="24"/>
        </w:rPr>
        <w:t>Income</w:t>
      </w:r>
      <w:proofErr w:type="spellEnd"/>
      <w:r w:rsidRPr="0030736C">
        <w:rPr>
          <w:rFonts w:ascii="Times New Roman" w:hAnsi="Times New Roman" w:cs="Times New Roman"/>
          <w:bCs/>
          <w:spacing w:val="-2"/>
          <w:sz w:val="24"/>
        </w:rPr>
        <w:t xml:space="preserve"> </w:t>
      </w:r>
      <w:proofErr w:type="spellStart"/>
      <w:r w:rsidRPr="0030736C">
        <w:rPr>
          <w:rFonts w:ascii="Times New Roman" w:hAnsi="Times New Roman" w:cs="Times New Roman"/>
          <w:bCs/>
          <w:spacing w:val="-2"/>
          <w:sz w:val="24"/>
        </w:rPr>
        <w:t>Statement</w:t>
      </w:r>
      <w:proofErr w:type="spellEnd"/>
      <w:r w:rsidRPr="0030736C">
        <w:rPr>
          <w:rFonts w:ascii="Times New Roman" w:hAnsi="Times New Roman" w:cs="Times New Roman"/>
          <w:bCs/>
          <w:spacing w:val="-2"/>
          <w:sz w:val="24"/>
        </w:rPr>
        <w:t xml:space="preserve"> (Отчет о прибылях и убытках) на языке контрагента с переводом на русский либо английский язык.</w:t>
      </w:r>
    </w:p>
    <w:p w:rsidR="00990182" w:rsidRPr="00990182" w:rsidRDefault="0030736C" w:rsidP="0030736C">
      <w:pPr>
        <w:pStyle w:val="af5"/>
        <w:spacing w:line="360" w:lineRule="exact"/>
        <w:ind w:firstLine="709"/>
        <w:jc w:val="both"/>
        <w:rPr>
          <w:rFonts w:ascii="Times New Roman" w:hAnsi="Times New Roman" w:cs="Times New Roman"/>
          <w:bCs/>
          <w:spacing w:val="-2"/>
          <w:sz w:val="24"/>
        </w:rPr>
      </w:pPr>
      <w:r w:rsidRPr="0030736C">
        <w:rPr>
          <w:rFonts w:ascii="Times New Roman" w:hAnsi="Times New Roman" w:cs="Times New Roman"/>
          <w:bCs/>
          <w:spacing w:val="-2"/>
          <w:sz w:val="24"/>
        </w:rPr>
        <w:t xml:space="preserve">Годовая бухгалтерская (финансовая) отчетность предоставляется с отметкой налогового органа о принятии. В случае отсутствия на момент получения запроса  </w:t>
      </w:r>
      <w:r>
        <w:rPr>
          <w:rFonts w:ascii="Times New Roman" w:hAnsi="Times New Roman" w:cs="Times New Roman"/>
          <w:bCs/>
          <w:spacing w:val="-2"/>
          <w:sz w:val="24"/>
        </w:rPr>
        <w:t>АО «РН-Транс»</w:t>
      </w:r>
      <w:r w:rsidRPr="0030736C">
        <w:rPr>
          <w:rFonts w:ascii="Times New Roman" w:hAnsi="Times New Roman" w:cs="Times New Roman"/>
          <w:bCs/>
          <w:spacing w:val="-2"/>
          <w:sz w:val="24"/>
        </w:rPr>
        <w:t xml:space="preserve">       отметки налогового органа о принятии годовой бухгалтерской (финансовой) отчётности, отчётность предоставляется без указанной отметки с последующим обязательным предоставлением годовой бухгалтерской (финансовой) отчётности с отметкой налогового </w:t>
      </w:r>
      <w:r w:rsidRPr="0030736C">
        <w:rPr>
          <w:rFonts w:ascii="Times New Roman" w:hAnsi="Times New Roman" w:cs="Times New Roman"/>
          <w:bCs/>
          <w:spacing w:val="-2"/>
          <w:sz w:val="24"/>
        </w:rPr>
        <w:lastRenderedPageBreak/>
        <w:t xml:space="preserve">органа </w:t>
      </w:r>
      <w:r w:rsidR="0041646F">
        <w:rPr>
          <w:rFonts w:ascii="Times New Roman" w:hAnsi="Times New Roman" w:cs="Times New Roman"/>
          <w:bCs/>
          <w:spacing w:val="-2"/>
          <w:sz w:val="24"/>
        </w:rPr>
        <w:t xml:space="preserve"> </w:t>
      </w:r>
      <w:r w:rsidRPr="0030736C">
        <w:rPr>
          <w:rFonts w:ascii="Times New Roman" w:hAnsi="Times New Roman" w:cs="Times New Roman"/>
          <w:bCs/>
          <w:spacing w:val="-2"/>
          <w:sz w:val="24"/>
        </w:rPr>
        <w:t xml:space="preserve">о её принятии, но не позднее 3 (трёх) рабочих дней с даты получения соответствующей отметки. </w:t>
      </w:r>
    </w:p>
    <w:p w:rsidR="00DF0876" w:rsidRDefault="000F65E8" w:rsidP="0030736C">
      <w:pPr>
        <w:tabs>
          <w:tab w:val="left" w:pos="2918"/>
        </w:tabs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0736C">
        <w:rPr>
          <w:rFonts w:ascii="Times New Roman" w:hAnsi="Times New Roman" w:cs="Times New Roman"/>
          <w:sz w:val="24"/>
          <w:szCs w:val="24"/>
        </w:rPr>
        <w:tab/>
      </w:r>
    </w:p>
    <w:p w:rsidR="0041646F" w:rsidRDefault="004E56D5" w:rsidP="00F03BB9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DF0876">
        <w:rPr>
          <w:rFonts w:ascii="Times New Roman" w:hAnsi="Times New Roman" w:cs="Times New Roman"/>
          <w:sz w:val="24"/>
          <w:szCs w:val="24"/>
        </w:rPr>
        <w:t>.</w:t>
      </w:r>
      <w:r w:rsidR="00BA4620">
        <w:rPr>
          <w:rFonts w:ascii="Times New Roman" w:hAnsi="Times New Roman" w:cs="Times New Roman"/>
          <w:sz w:val="24"/>
          <w:szCs w:val="24"/>
        </w:rPr>
        <w:t xml:space="preserve"> </w:t>
      </w:r>
      <w:r w:rsidR="00FC1D75">
        <w:rPr>
          <w:rFonts w:ascii="Times New Roman" w:hAnsi="Times New Roman" w:cs="Times New Roman"/>
          <w:sz w:val="24"/>
          <w:szCs w:val="24"/>
        </w:rPr>
        <w:t>Раздел 9 Договора заменить и изложить в редакции</w:t>
      </w:r>
      <w:r w:rsidR="0041646F">
        <w:rPr>
          <w:rFonts w:ascii="Times New Roman" w:hAnsi="Times New Roman" w:cs="Times New Roman"/>
          <w:sz w:val="24"/>
          <w:szCs w:val="24"/>
        </w:rPr>
        <w:t>:</w:t>
      </w:r>
    </w:p>
    <w:p w:rsidR="00FC1D75" w:rsidRPr="00FC1D75" w:rsidRDefault="00FC1D75" w:rsidP="00FC1D75">
      <w:pPr>
        <w:pStyle w:val="ConsNormal"/>
        <w:tabs>
          <w:tab w:val="left" w:pos="1276"/>
          <w:tab w:val="left" w:pos="1701"/>
        </w:tabs>
        <w:spacing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FC1D75">
        <w:rPr>
          <w:rFonts w:ascii="Times New Roman" w:hAnsi="Times New Roman" w:cs="Times New Roman"/>
          <w:sz w:val="24"/>
          <w:szCs w:val="24"/>
        </w:rPr>
        <w:t>1. Для целей настоящ</w:t>
      </w:r>
      <w:r>
        <w:rPr>
          <w:rFonts w:ascii="Times New Roman" w:hAnsi="Times New Roman" w:cs="Times New Roman"/>
          <w:sz w:val="24"/>
          <w:szCs w:val="24"/>
        </w:rPr>
        <w:t>его договора</w:t>
      </w:r>
      <w:r w:rsidRPr="00FC1D75">
        <w:rPr>
          <w:rFonts w:ascii="Times New Roman" w:hAnsi="Times New Roman" w:cs="Times New Roman"/>
          <w:sz w:val="24"/>
          <w:szCs w:val="24"/>
        </w:rPr>
        <w:t xml:space="preserve"> термин </w:t>
      </w:r>
    </w:p>
    <w:p w:rsidR="00FC1D75" w:rsidRPr="00FC1D75" w:rsidRDefault="00FC1D75" w:rsidP="00FC1D75">
      <w:pPr>
        <w:pStyle w:val="ConsNormal"/>
        <w:tabs>
          <w:tab w:val="left" w:pos="1276"/>
          <w:tab w:val="left" w:pos="1701"/>
        </w:tabs>
        <w:spacing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FC1D75">
        <w:rPr>
          <w:rFonts w:ascii="Times New Roman" w:hAnsi="Times New Roman" w:cs="Times New Roman"/>
          <w:sz w:val="24"/>
          <w:szCs w:val="24"/>
        </w:rPr>
        <w:t xml:space="preserve">«Раскрывающая сторона» означает для целей каждого случая обмена Конфиденциальной Информацией в соответствии с настоящим Договором/Соглашением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</w:r>
    </w:p>
    <w:p w:rsidR="00FC1D75" w:rsidRPr="00FC1D75" w:rsidRDefault="00FC1D75" w:rsidP="00FC1D75">
      <w:pPr>
        <w:pStyle w:val="ConsNormal"/>
        <w:tabs>
          <w:tab w:val="left" w:pos="1276"/>
          <w:tab w:val="left" w:pos="1701"/>
        </w:tabs>
        <w:spacing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FC1D75">
        <w:rPr>
          <w:rFonts w:ascii="Times New Roman" w:hAnsi="Times New Roman" w:cs="Times New Roman"/>
          <w:sz w:val="24"/>
          <w:szCs w:val="24"/>
        </w:rPr>
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</w:r>
    </w:p>
    <w:p w:rsidR="00FC1D75" w:rsidRPr="00FC1D75" w:rsidRDefault="00FC1D75" w:rsidP="00FC1D75">
      <w:pPr>
        <w:pStyle w:val="ConsNormal"/>
        <w:tabs>
          <w:tab w:val="left" w:pos="1276"/>
          <w:tab w:val="left" w:pos="1701"/>
        </w:tabs>
        <w:spacing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FC1D75">
        <w:rPr>
          <w:rFonts w:ascii="Times New Roman" w:hAnsi="Times New Roman" w:cs="Times New Roman"/>
          <w:sz w:val="24"/>
          <w:szCs w:val="24"/>
        </w:rPr>
        <w:t xml:space="preserve"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АО «РН-Транс», его Аффилированными лицами и пользователями Системы; </w:t>
      </w:r>
    </w:p>
    <w:p w:rsidR="00FC1D75" w:rsidRPr="00FC1D75" w:rsidRDefault="00FC1D75" w:rsidP="00FC1D75">
      <w:pPr>
        <w:pStyle w:val="ConsNormal"/>
        <w:tabs>
          <w:tab w:val="left" w:pos="1276"/>
          <w:tab w:val="left" w:pos="1701"/>
        </w:tabs>
        <w:spacing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FC1D75">
        <w:rPr>
          <w:rFonts w:ascii="Times New Roman" w:hAnsi="Times New Roman" w:cs="Times New Roman"/>
          <w:sz w:val="24"/>
          <w:szCs w:val="24"/>
        </w:rPr>
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</w:r>
    </w:p>
    <w:p w:rsidR="00FC1D75" w:rsidRPr="00FC1D75" w:rsidRDefault="00FC1D75" w:rsidP="00FC1D75">
      <w:pPr>
        <w:pStyle w:val="ConsNormal"/>
        <w:tabs>
          <w:tab w:val="left" w:pos="1276"/>
          <w:tab w:val="left" w:pos="1701"/>
        </w:tabs>
        <w:spacing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FC1D75">
        <w:rPr>
          <w:rFonts w:ascii="Times New Roman" w:hAnsi="Times New Roman" w:cs="Times New Roman"/>
          <w:sz w:val="24"/>
          <w:szCs w:val="24"/>
        </w:rPr>
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</w:r>
    </w:p>
    <w:p w:rsidR="00FC1D75" w:rsidRPr="00FC1D75" w:rsidRDefault="00FC1D75" w:rsidP="00FC1D75">
      <w:pPr>
        <w:pStyle w:val="ConsNormal"/>
        <w:tabs>
          <w:tab w:val="left" w:pos="1276"/>
          <w:tab w:val="left" w:pos="1701"/>
        </w:tabs>
        <w:spacing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FC1D75">
        <w:rPr>
          <w:rFonts w:ascii="Times New Roman" w:hAnsi="Times New Roman" w:cs="Times New Roman"/>
          <w:sz w:val="24"/>
          <w:szCs w:val="24"/>
        </w:rPr>
        <w:t xml:space="preserve"> «Конфиденциальная Информация» означает любую информацию, предоставляемую в рамках настоящего Договора/Соглашения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</w:r>
    </w:p>
    <w:p w:rsidR="00FC1D75" w:rsidRPr="00FC1D75" w:rsidRDefault="00FC1D75" w:rsidP="00FC1D75">
      <w:pPr>
        <w:pStyle w:val="ConsNormal"/>
        <w:tabs>
          <w:tab w:val="left" w:pos="1276"/>
          <w:tab w:val="left" w:pos="1701"/>
        </w:tabs>
        <w:spacing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FC1D75">
        <w:rPr>
          <w:rFonts w:ascii="Times New Roman" w:hAnsi="Times New Roman" w:cs="Times New Roman"/>
          <w:sz w:val="24"/>
          <w:szCs w:val="24"/>
        </w:rPr>
        <w:t>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Договора/Соглашения;</w:t>
      </w:r>
    </w:p>
    <w:p w:rsidR="00FC1D75" w:rsidRPr="00FC1D75" w:rsidRDefault="00FC1D75" w:rsidP="00FC1D75">
      <w:pPr>
        <w:pStyle w:val="ConsNormal"/>
        <w:tabs>
          <w:tab w:val="left" w:pos="1276"/>
          <w:tab w:val="left" w:pos="1701"/>
        </w:tabs>
        <w:spacing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FC1D75">
        <w:rPr>
          <w:rFonts w:ascii="Times New Roman" w:hAnsi="Times New Roman" w:cs="Times New Roman"/>
          <w:sz w:val="24"/>
          <w:szCs w:val="24"/>
        </w:rPr>
        <w:t xml:space="preserve">«Режим Конфиденциальности» означает правовые, организационные, технические и </w:t>
      </w:r>
      <w:r w:rsidRPr="00FC1D75">
        <w:rPr>
          <w:rFonts w:ascii="Times New Roman" w:hAnsi="Times New Roman" w:cs="Times New Roman"/>
          <w:sz w:val="24"/>
          <w:szCs w:val="24"/>
        </w:rPr>
        <w:lastRenderedPageBreak/>
        <w:t>иные принимаемые меры по охране информации, отнесенной к конфиденциальной.</w:t>
      </w:r>
    </w:p>
    <w:p w:rsidR="00FC1D75" w:rsidRPr="00FC1D75" w:rsidRDefault="00FC1D75" w:rsidP="00FC1D75">
      <w:pPr>
        <w:pStyle w:val="ConsNormal"/>
        <w:tabs>
          <w:tab w:val="left" w:pos="1276"/>
          <w:tab w:val="left" w:pos="1701"/>
        </w:tabs>
        <w:spacing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FC1D75">
        <w:rPr>
          <w:rFonts w:ascii="Times New Roman" w:hAnsi="Times New Roman" w:cs="Times New Roman"/>
          <w:sz w:val="24"/>
          <w:szCs w:val="24"/>
        </w:rPr>
        <w:t xml:space="preserve">2.1.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</w:r>
    </w:p>
    <w:p w:rsidR="00FC1D75" w:rsidRPr="00FC1D75" w:rsidRDefault="00FC1D75" w:rsidP="00FC1D75">
      <w:pPr>
        <w:pStyle w:val="ConsNormal"/>
        <w:tabs>
          <w:tab w:val="left" w:pos="1276"/>
          <w:tab w:val="left" w:pos="1701"/>
        </w:tabs>
        <w:spacing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FC1D75">
        <w:rPr>
          <w:rFonts w:ascii="Times New Roman" w:hAnsi="Times New Roman" w:cs="Times New Roman"/>
          <w:sz w:val="24"/>
          <w:szCs w:val="24"/>
        </w:rPr>
        <w:t>2.2.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:rsidR="00FC1D75" w:rsidRPr="00FC1D75" w:rsidRDefault="00FC1D75" w:rsidP="00FC1D75">
      <w:pPr>
        <w:pStyle w:val="ConsNormal"/>
        <w:tabs>
          <w:tab w:val="left" w:pos="1276"/>
          <w:tab w:val="left" w:pos="1701"/>
        </w:tabs>
        <w:spacing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FC1D75">
        <w:rPr>
          <w:rFonts w:ascii="Times New Roman" w:hAnsi="Times New Roman" w:cs="Times New Roman"/>
          <w:sz w:val="24"/>
          <w:szCs w:val="24"/>
        </w:rPr>
        <w:t>2.3. При этом</w:t>
      </w:r>
      <w:r w:rsidR="007B5859">
        <w:rPr>
          <w:rFonts w:ascii="Times New Roman" w:hAnsi="Times New Roman" w:cs="Times New Roman"/>
          <w:sz w:val="24"/>
          <w:szCs w:val="24"/>
        </w:rPr>
        <w:t>,</w:t>
      </w:r>
      <w:r w:rsidRPr="00FC1D75">
        <w:rPr>
          <w:rFonts w:ascii="Times New Roman" w:hAnsi="Times New Roman" w:cs="Times New Roman"/>
          <w:sz w:val="24"/>
          <w:szCs w:val="24"/>
        </w:rPr>
        <w:t xml:space="preserve">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после раскрытия Конфиденциальной Информации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</w:r>
    </w:p>
    <w:p w:rsidR="00FC1D75" w:rsidRPr="00FC1D75" w:rsidRDefault="00FC1D75" w:rsidP="00FC1D75">
      <w:pPr>
        <w:pStyle w:val="ConsNormal"/>
        <w:tabs>
          <w:tab w:val="left" w:pos="1276"/>
          <w:tab w:val="left" w:pos="1701"/>
        </w:tabs>
        <w:spacing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FC1D75">
        <w:rPr>
          <w:rFonts w:ascii="Times New Roman" w:hAnsi="Times New Roman" w:cs="Times New Roman"/>
          <w:sz w:val="24"/>
          <w:szCs w:val="24"/>
        </w:rPr>
        <w:t xml:space="preserve">            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</w:r>
    </w:p>
    <w:p w:rsidR="00FC1D75" w:rsidRPr="00FC1D75" w:rsidRDefault="00FC1D75" w:rsidP="00FC1D75">
      <w:pPr>
        <w:pStyle w:val="ConsNormal"/>
        <w:tabs>
          <w:tab w:val="left" w:pos="1276"/>
          <w:tab w:val="left" w:pos="1701"/>
        </w:tabs>
        <w:spacing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FC1D75">
        <w:rPr>
          <w:rFonts w:ascii="Times New Roman" w:hAnsi="Times New Roman" w:cs="Times New Roman"/>
          <w:sz w:val="24"/>
          <w:szCs w:val="24"/>
        </w:rPr>
        <w:t>2.4. 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Договора/Соглашения, если к Конфиденциальной Информации получают доступ лица, которые не должны его иметь в соответствии с условиями настоящего Договора/Соглашения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конфиденциальности Конфиденциальной Информации в рамках настоящего Договора/Соглашения и Получающая Сторона несёт ответственность за такое нарушение в соответствии с пунктом 5 настоящей статьи.</w:t>
      </w:r>
    </w:p>
    <w:p w:rsidR="00FC1D75" w:rsidRPr="00FC1D75" w:rsidRDefault="00FC1D75" w:rsidP="00FC1D75">
      <w:pPr>
        <w:pStyle w:val="ConsNormal"/>
        <w:tabs>
          <w:tab w:val="left" w:pos="1276"/>
          <w:tab w:val="left" w:pos="1701"/>
        </w:tabs>
        <w:spacing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FC1D75">
        <w:rPr>
          <w:rFonts w:ascii="Times New Roman" w:hAnsi="Times New Roman" w:cs="Times New Roman"/>
          <w:sz w:val="24"/>
          <w:szCs w:val="24"/>
        </w:rPr>
        <w:t xml:space="preserve">2.5. 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</w:t>
      </w:r>
      <w:r w:rsidRPr="00FC1D75">
        <w:rPr>
          <w:rFonts w:ascii="Times New Roman" w:hAnsi="Times New Roman" w:cs="Times New Roman"/>
          <w:sz w:val="24"/>
          <w:szCs w:val="24"/>
        </w:rPr>
        <w:lastRenderedPageBreak/>
        <w:t xml:space="preserve">Сторона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 Федеральным законом от 29.07.2004 № 98-ФЗ «О коммерческой тайне» либо иным аналогичным законом.          </w:t>
      </w:r>
    </w:p>
    <w:p w:rsidR="00FC1D75" w:rsidRPr="00FC1D75" w:rsidRDefault="00FC1D75" w:rsidP="00FC1D75">
      <w:pPr>
        <w:pStyle w:val="ConsNormal"/>
        <w:tabs>
          <w:tab w:val="left" w:pos="1276"/>
          <w:tab w:val="left" w:pos="1701"/>
        </w:tabs>
        <w:spacing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FC1D75">
        <w:rPr>
          <w:rFonts w:ascii="Times New Roman" w:hAnsi="Times New Roman" w:cs="Times New Roman"/>
          <w:sz w:val="24"/>
          <w:szCs w:val="24"/>
        </w:rPr>
        <w:t xml:space="preserve">2.6. 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Договором/Соглашением, не подлежит защите или подлежит защите в меньшей степени, чем предусмотрено настоящим Договором/Соглашением, это не отменяет и не уменьшает обязательств Получающей Стороны по настоящему Договору/Соглашению. </w:t>
      </w:r>
    </w:p>
    <w:p w:rsidR="00FC1D75" w:rsidRPr="00FC1D75" w:rsidRDefault="00FC1D75" w:rsidP="00FC1D75">
      <w:pPr>
        <w:pStyle w:val="ConsNormal"/>
        <w:tabs>
          <w:tab w:val="left" w:pos="1276"/>
          <w:tab w:val="left" w:pos="1701"/>
        </w:tabs>
        <w:spacing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FC1D75">
        <w:rPr>
          <w:rFonts w:ascii="Times New Roman" w:hAnsi="Times New Roman" w:cs="Times New Roman"/>
          <w:sz w:val="24"/>
          <w:szCs w:val="24"/>
        </w:rPr>
        <w:t>3.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Договору/Соглашению,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:rsidR="00FC1D75" w:rsidRPr="00FC1D75" w:rsidRDefault="00FC1D75" w:rsidP="00FC1D75">
      <w:pPr>
        <w:pStyle w:val="ConsNormal"/>
        <w:tabs>
          <w:tab w:val="left" w:pos="1276"/>
          <w:tab w:val="left" w:pos="1701"/>
        </w:tabs>
        <w:spacing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FC1D75">
        <w:rPr>
          <w:rFonts w:ascii="Times New Roman" w:hAnsi="Times New Roman" w:cs="Times New Roman"/>
          <w:sz w:val="24"/>
          <w:szCs w:val="24"/>
        </w:rPr>
        <w:t>4. По требованию Раскрывающей Стороны передача Конфиденциальной Информации оформляется Актом приёма-передачи (Приложение №</w:t>
      </w:r>
      <w:r w:rsidR="007B5859">
        <w:rPr>
          <w:rFonts w:ascii="Times New Roman" w:hAnsi="Times New Roman" w:cs="Times New Roman"/>
          <w:sz w:val="24"/>
          <w:szCs w:val="24"/>
        </w:rPr>
        <w:t>7 к Договору</w:t>
      </w:r>
      <w:r w:rsidRPr="00FC1D75">
        <w:rPr>
          <w:rFonts w:ascii="Times New Roman" w:hAnsi="Times New Roman" w:cs="Times New Roman"/>
          <w:sz w:val="24"/>
          <w:szCs w:val="24"/>
        </w:rPr>
        <w:t xml:space="preserve">), 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 </w:t>
      </w:r>
    </w:p>
    <w:p w:rsidR="00FC1D75" w:rsidRPr="00FC1D75" w:rsidRDefault="00FC1D75" w:rsidP="001D0A83">
      <w:pPr>
        <w:pStyle w:val="ConsNormal"/>
        <w:tabs>
          <w:tab w:val="left" w:pos="1276"/>
          <w:tab w:val="left" w:pos="1701"/>
        </w:tabs>
        <w:spacing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FC1D75">
        <w:rPr>
          <w:rFonts w:ascii="Times New Roman" w:hAnsi="Times New Roman" w:cs="Times New Roman"/>
          <w:sz w:val="24"/>
          <w:szCs w:val="24"/>
        </w:rPr>
        <w:t>5. 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в полном объеме все убытки, причинённые таким Разглашением ЛИБО реальный ущерб, причинённый таким Разглашением, при этом упущенная выгода возмещению не подлежит</w:t>
      </w:r>
      <w:r w:rsidR="001D0A83">
        <w:rPr>
          <w:rFonts w:ascii="Times New Roman" w:hAnsi="Times New Roman" w:cs="Times New Roman"/>
          <w:sz w:val="24"/>
          <w:szCs w:val="24"/>
        </w:rPr>
        <w:t>.</w:t>
      </w:r>
    </w:p>
    <w:p w:rsidR="00FC1D75" w:rsidRPr="00FC1D75" w:rsidRDefault="00FC1D75" w:rsidP="000C206B">
      <w:pPr>
        <w:pStyle w:val="ConsNormal"/>
        <w:tabs>
          <w:tab w:val="left" w:pos="1276"/>
          <w:tab w:val="left" w:pos="1701"/>
        </w:tabs>
        <w:spacing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FC1D75">
        <w:rPr>
          <w:rFonts w:ascii="Times New Roman" w:hAnsi="Times New Roman" w:cs="Times New Roman"/>
          <w:sz w:val="24"/>
          <w:szCs w:val="24"/>
        </w:rPr>
        <w:t>6. Обязательства Получающей Стороны применительно к конкретной Конфиденциальной Информации, предоставляемой по настоящему Договору, действуют 3 года с даты предоставления соответствующей Конфиденциальной Информации Получаю</w:t>
      </w:r>
      <w:r w:rsidR="000C206B">
        <w:rPr>
          <w:rFonts w:ascii="Times New Roman" w:hAnsi="Times New Roman" w:cs="Times New Roman"/>
          <w:sz w:val="24"/>
          <w:szCs w:val="24"/>
        </w:rPr>
        <w:t>щей Стороне (её Представителям).</w:t>
      </w:r>
    </w:p>
    <w:p w:rsidR="00D96960" w:rsidRDefault="00764C03" w:rsidP="00764C03">
      <w:pPr>
        <w:pStyle w:val="ConsNormal"/>
        <w:widowControl/>
        <w:tabs>
          <w:tab w:val="left" w:pos="709"/>
          <w:tab w:val="left" w:pos="1701"/>
        </w:tabs>
        <w:autoSpaceDE/>
        <w:autoSpaceDN/>
        <w:spacing w:line="360" w:lineRule="exact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E56D5">
        <w:rPr>
          <w:rFonts w:ascii="Times New Roman" w:hAnsi="Times New Roman" w:cs="Times New Roman"/>
          <w:sz w:val="24"/>
          <w:szCs w:val="24"/>
        </w:rPr>
        <w:t>3</w:t>
      </w:r>
      <w:r w:rsidR="00D96960">
        <w:rPr>
          <w:rFonts w:ascii="Times New Roman" w:hAnsi="Times New Roman" w:cs="Times New Roman"/>
          <w:sz w:val="24"/>
          <w:szCs w:val="24"/>
        </w:rPr>
        <w:t xml:space="preserve">. </w:t>
      </w:r>
      <w:r w:rsidR="004A0738">
        <w:rPr>
          <w:rFonts w:ascii="Times New Roman" w:hAnsi="Times New Roman" w:cs="Times New Roman"/>
          <w:sz w:val="24"/>
          <w:szCs w:val="24"/>
        </w:rPr>
        <w:t xml:space="preserve"> Пункты 14.6. – 14.15. заменить и изложить в редакции</w:t>
      </w:r>
      <w:r w:rsidR="00D96960">
        <w:rPr>
          <w:rFonts w:ascii="Times New Roman" w:hAnsi="Times New Roman" w:cs="Times New Roman"/>
          <w:sz w:val="24"/>
          <w:szCs w:val="24"/>
        </w:rPr>
        <w:t>:</w:t>
      </w:r>
    </w:p>
    <w:p w:rsidR="004A0738" w:rsidRPr="004A0738" w:rsidRDefault="004A0738" w:rsidP="004A0738">
      <w:pPr>
        <w:pStyle w:val="ConsNormal"/>
        <w:tabs>
          <w:tab w:val="left" w:pos="709"/>
          <w:tab w:val="left" w:pos="1701"/>
        </w:tabs>
        <w:spacing w:line="36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14.6</w:t>
      </w:r>
      <w:r w:rsidRPr="004A0738">
        <w:rPr>
          <w:rFonts w:ascii="Times New Roman" w:hAnsi="Times New Roman" w:cs="Times New Roman"/>
          <w:sz w:val="24"/>
          <w:szCs w:val="24"/>
        </w:rPr>
        <w:t>.1.</w:t>
      </w:r>
      <w:r w:rsidRPr="004A0738">
        <w:rPr>
          <w:rFonts w:ascii="Times New Roman" w:hAnsi="Times New Roman" w:cs="Times New Roman"/>
          <w:sz w:val="24"/>
          <w:szCs w:val="24"/>
        </w:rPr>
        <w:tab/>
        <w:t xml:space="preserve">Настоящий Договор (дополнительное соглашение к нему)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</w:t>
      </w:r>
      <w:r w:rsidRPr="004A0738">
        <w:rPr>
          <w:rFonts w:ascii="Times New Roman" w:hAnsi="Times New Roman" w:cs="Times New Roman"/>
          <w:sz w:val="24"/>
          <w:szCs w:val="24"/>
        </w:rPr>
        <w:lastRenderedPageBreak/>
        <w:t xml:space="preserve">сертификат ключа проверки которой был изготовлен удостоверяющим центром, выпускающим квалифицированные сертификаты ключа проверки электронной подписи (далее – Сертификат ЭП), имеющий идентификатор OID ________ (отметку в поле </w:t>
      </w:r>
      <w:proofErr w:type="spellStart"/>
      <w:r w:rsidRPr="004A0738">
        <w:rPr>
          <w:rFonts w:ascii="Times New Roman" w:hAnsi="Times New Roman" w:cs="Times New Roman"/>
          <w:sz w:val="24"/>
          <w:szCs w:val="24"/>
        </w:rPr>
        <w:t>Extended</w:t>
      </w:r>
      <w:proofErr w:type="spellEnd"/>
      <w:r w:rsidRPr="004A07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0738">
        <w:rPr>
          <w:rFonts w:ascii="Times New Roman" w:hAnsi="Times New Roman" w:cs="Times New Roman"/>
          <w:sz w:val="24"/>
          <w:szCs w:val="24"/>
        </w:rPr>
        <w:t>Key</w:t>
      </w:r>
      <w:proofErr w:type="spellEnd"/>
      <w:r w:rsidRPr="004A07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0738">
        <w:rPr>
          <w:rFonts w:ascii="Times New Roman" w:hAnsi="Times New Roman" w:cs="Times New Roman"/>
          <w:sz w:val="24"/>
          <w:szCs w:val="24"/>
        </w:rPr>
        <w:t>Usage</w:t>
      </w:r>
      <w:proofErr w:type="spellEnd"/>
      <w:r w:rsidRPr="004A0738">
        <w:rPr>
          <w:rFonts w:ascii="Times New Roman" w:hAnsi="Times New Roman" w:cs="Times New Roman"/>
          <w:sz w:val="24"/>
          <w:szCs w:val="24"/>
        </w:rPr>
        <w:t xml:space="preserve">) возможности применения данного сертификата на информационном ресурсе, используемом для подписания договора (дополнительного соглашения к нему) [указывается при необходимости].  </w:t>
      </w:r>
    </w:p>
    <w:p w:rsidR="004A0738" w:rsidRPr="004A0738" w:rsidRDefault="004A0738" w:rsidP="004A0738">
      <w:pPr>
        <w:pStyle w:val="ConsNormal"/>
        <w:tabs>
          <w:tab w:val="left" w:pos="709"/>
          <w:tab w:val="left" w:pos="1701"/>
        </w:tabs>
        <w:spacing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4A0738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4.6</w:t>
      </w:r>
      <w:r w:rsidRPr="004A0738">
        <w:rPr>
          <w:rFonts w:ascii="Times New Roman" w:hAnsi="Times New Roman" w:cs="Times New Roman"/>
          <w:sz w:val="24"/>
          <w:szCs w:val="24"/>
        </w:rPr>
        <w:t>.2.</w:t>
      </w:r>
      <w:r w:rsidRPr="004A0738">
        <w:rPr>
          <w:rFonts w:ascii="Times New Roman" w:hAnsi="Times New Roman" w:cs="Times New Roman"/>
          <w:sz w:val="24"/>
          <w:szCs w:val="24"/>
        </w:rPr>
        <w:tab/>
        <w:t xml:space="preserve"> В случае подписания Договора (дополнительного соглашения к нему) с использованием ЭП подписание Договора (дополнительного соглашения к нему) осуществляется Сторонами на электронной торговой площадке ЗАО "ТЭК-Торг" в Секции "Закупочные процедуры" (далее - ЭТП) адрес в сети интернет https://rn.tektorg.ru [для закупок]/в КИС ПАО "НК "Роснефть" на базе SAP R/3 (далее - КИС SAP РН) [для внутригрупповых договоров]/в системе "Контур </w:t>
      </w:r>
      <w:proofErr w:type="spellStart"/>
      <w:r w:rsidRPr="004A0738">
        <w:rPr>
          <w:rFonts w:ascii="Times New Roman" w:hAnsi="Times New Roman" w:cs="Times New Roman"/>
          <w:sz w:val="24"/>
          <w:szCs w:val="24"/>
        </w:rPr>
        <w:t>Диадок</w:t>
      </w:r>
      <w:proofErr w:type="spellEnd"/>
      <w:r w:rsidRPr="004A0738">
        <w:rPr>
          <w:rFonts w:ascii="Times New Roman" w:hAnsi="Times New Roman" w:cs="Times New Roman"/>
          <w:sz w:val="24"/>
          <w:szCs w:val="24"/>
        </w:rPr>
        <w:t>".</w:t>
      </w:r>
    </w:p>
    <w:p w:rsidR="004A0738" w:rsidRPr="004A0738" w:rsidRDefault="004A0738" w:rsidP="004A0738">
      <w:pPr>
        <w:pStyle w:val="ConsNormal"/>
        <w:tabs>
          <w:tab w:val="left" w:pos="709"/>
          <w:tab w:val="left" w:pos="1701"/>
        </w:tabs>
        <w:spacing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4A0738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4.6</w:t>
      </w:r>
      <w:r w:rsidRPr="004A0738">
        <w:rPr>
          <w:rFonts w:ascii="Times New Roman" w:hAnsi="Times New Roman" w:cs="Times New Roman"/>
          <w:sz w:val="24"/>
          <w:szCs w:val="24"/>
        </w:rPr>
        <w:t>.3.</w:t>
      </w:r>
      <w:r w:rsidRPr="004A0738">
        <w:rPr>
          <w:rFonts w:ascii="Times New Roman" w:hAnsi="Times New Roman" w:cs="Times New Roman"/>
          <w:sz w:val="24"/>
          <w:szCs w:val="24"/>
        </w:rPr>
        <w:tab/>
        <w:t>Подписанный с использованием вышеуказанной ЭП настоящий Договор (дополнительное соглашение к нему) признается электронным документом, равнозначным документу на бумажном носителе, подписанному собственноручной подписью уполномоченного представителя  Стороны по договору и порождает для Сторон юридические последствия в виде установления, изменения и прекращения, взаимных прав и обязанностей при одновременном соблюдении следующих условий:</w:t>
      </w:r>
    </w:p>
    <w:p w:rsidR="004A0738" w:rsidRPr="004A0738" w:rsidRDefault="004A0738" w:rsidP="004A0738">
      <w:pPr>
        <w:pStyle w:val="ConsNormal"/>
        <w:tabs>
          <w:tab w:val="left" w:pos="709"/>
          <w:tab w:val="left" w:pos="1701"/>
        </w:tabs>
        <w:spacing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4A0738">
        <w:rPr>
          <w:rFonts w:ascii="Times New Roman" w:hAnsi="Times New Roman" w:cs="Times New Roman"/>
          <w:sz w:val="24"/>
          <w:szCs w:val="24"/>
        </w:rPr>
        <w:t>а) подтверждена действительность Сертификата ЭП, с помощью которой подписан данный электронный документ, на дату подписания документа;</w:t>
      </w:r>
    </w:p>
    <w:p w:rsidR="004A0738" w:rsidRPr="004A0738" w:rsidRDefault="004A0738" w:rsidP="004A0738">
      <w:pPr>
        <w:pStyle w:val="ConsNormal"/>
        <w:tabs>
          <w:tab w:val="left" w:pos="709"/>
          <w:tab w:val="left" w:pos="1701"/>
        </w:tabs>
        <w:spacing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4A0738">
        <w:rPr>
          <w:rFonts w:ascii="Times New Roman" w:hAnsi="Times New Roman" w:cs="Times New Roman"/>
          <w:sz w:val="24"/>
          <w:szCs w:val="24"/>
        </w:rPr>
        <w:t>б) получен положительный результат проверки принадлежности владельцу Сертификата ЭП, с помощью которой подписан данный электронный документ.</w:t>
      </w:r>
    </w:p>
    <w:p w:rsidR="004A0738" w:rsidRPr="004A0738" w:rsidRDefault="004A0738" w:rsidP="004A0738">
      <w:pPr>
        <w:pStyle w:val="ConsNormal"/>
        <w:tabs>
          <w:tab w:val="left" w:pos="709"/>
          <w:tab w:val="left" w:pos="1701"/>
        </w:tabs>
        <w:spacing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4A0738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4.6</w:t>
      </w:r>
      <w:r w:rsidRPr="004A0738">
        <w:rPr>
          <w:rFonts w:ascii="Times New Roman" w:hAnsi="Times New Roman" w:cs="Times New Roman"/>
          <w:sz w:val="24"/>
          <w:szCs w:val="24"/>
        </w:rPr>
        <w:t>.4.</w:t>
      </w:r>
      <w:r w:rsidRPr="004A0738">
        <w:rPr>
          <w:rFonts w:ascii="Times New Roman" w:hAnsi="Times New Roman" w:cs="Times New Roman"/>
          <w:sz w:val="24"/>
          <w:szCs w:val="24"/>
        </w:rPr>
        <w:tab/>
        <w:t>Подписание электронного документа, бумажный аналог которого должен содержать подписи и (или) печати 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одной Стороной в том числе является квалифицированная ЭП ее уполномоченного лица с идентификатором подписанного документа, т.е. без повторного приложения самого документа, подписанного другой Стороной.</w:t>
      </w:r>
    </w:p>
    <w:p w:rsidR="004A0738" w:rsidRPr="004A0738" w:rsidRDefault="004A0738" w:rsidP="004A0738">
      <w:pPr>
        <w:pStyle w:val="ConsNormal"/>
        <w:tabs>
          <w:tab w:val="left" w:pos="709"/>
          <w:tab w:val="left" w:pos="1701"/>
        </w:tabs>
        <w:spacing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4A0738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4.6</w:t>
      </w:r>
      <w:r w:rsidRPr="004A0738">
        <w:rPr>
          <w:rFonts w:ascii="Times New Roman" w:hAnsi="Times New Roman" w:cs="Times New Roman"/>
          <w:sz w:val="24"/>
          <w:szCs w:val="24"/>
        </w:rPr>
        <w:t>.5.</w:t>
      </w:r>
      <w:r w:rsidRPr="004A0738">
        <w:rPr>
          <w:rFonts w:ascii="Times New Roman" w:hAnsi="Times New Roman" w:cs="Times New Roman"/>
          <w:sz w:val="24"/>
          <w:szCs w:val="24"/>
        </w:rPr>
        <w:tab/>
        <w:t xml:space="preserve"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 </w:t>
      </w:r>
    </w:p>
    <w:p w:rsidR="004A0738" w:rsidRPr="004A0738" w:rsidRDefault="004A0738" w:rsidP="004A0738">
      <w:pPr>
        <w:pStyle w:val="ConsNormal"/>
        <w:tabs>
          <w:tab w:val="left" w:pos="709"/>
          <w:tab w:val="left" w:pos="1701"/>
        </w:tabs>
        <w:spacing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4A0738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4.6</w:t>
      </w:r>
      <w:r w:rsidRPr="004A0738">
        <w:rPr>
          <w:rFonts w:ascii="Times New Roman" w:hAnsi="Times New Roman" w:cs="Times New Roman"/>
          <w:sz w:val="24"/>
          <w:szCs w:val="24"/>
        </w:rPr>
        <w:t>.6.</w:t>
      </w:r>
      <w:r w:rsidRPr="004A0738">
        <w:rPr>
          <w:rFonts w:ascii="Times New Roman" w:hAnsi="Times New Roman" w:cs="Times New Roman"/>
          <w:sz w:val="24"/>
          <w:szCs w:val="24"/>
        </w:rPr>
        <w:tab/>
        <w:t xml:space="preserve">В случае подписания настоящего Договора (дополнительного соглашения к нему) с использованием ЭП экземпляр настоящего Договора (дополнительного соглашения к нему) в виде одного электронного документа или в виде нескольких электронных документов хранится на ЭТП адрес в сети интернет https://rn.tektorg.ru [для закупок]/в КИС SAP РН  [для внутригрупповых договоров]/в системе "Контур </w:t>
      </w:r>
      <w:proofErr w:type="spellStart"/>
      <w:r w:rsidRPr="004A0738">
        <w:rPr>
          <w:rFonts w:ascii="Times New Roman" w:hAnsi="Times New Roman" w:cs="Times New Roman"/>
          <w:sz w:val="24"/>
          <w:szCs w:val="24"/>
        </w:rPr>
        <w:t>Диадок</w:t>
      </w:r>
      <w:proofErr w:type="spellEnd"/>
      <w:r w:rsidRPr="004A0738">
        <w:rPr>
          <w:rFonts w:ascii="Times New Roman" w:hAnsi="Times New Roman" w:cs="Times New Roman"/>
          <w:sz w:val="24"/>
          <w:szCs w:val="24"/>
        </w:rPr>
        <w:t>" с возможностью доступа к электронному документу каждой из Сторон.</w:t>
      </w:r>
    </w:p>
    <w:p w:rsidR="004A0738" w:rsidRPr="004A0738" w:rsidRDefault="004A0738" w:rsidP="004A0738">
      <w:pPr>
        <w:pStyle w:val="ConsNormal"/>
        <w:tabs>
          <w:tab w:val="left" w:pos="709"/>
          <w:tab w:val="left" w:pos="1701"/>
        </w:tabs>
        <w:spacing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4A0738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4.6</w:t>
      </w:r>
      <w:r w:rsidRPr="004A0738">
        <w:rPr>
          <w:rFonts w:ascii="Times New Roman" w:hAnsi="Times New Roman" w:cs="Times New Roman"/>
          <w:sz w:val="24"/>
          <w:szCs w:val="24"/>
        </w:rPr>
        <w:t>.7.</w:t>
      </w:r>
      <w:r w:rsidRPr="004A0738">
        <w:rPr>
          <w:rFonts w:ascii="Times New Roman" w:hAnsi="Times New Roman" w:cs="Times New Roman"/>
          <w:sz w:val="24"/>
          <w:szCs w:val="24"/>
        </w:rPr>
        <w:tab/>
        <w:t xml:space="preserve">Стороны прямо договорились, что заключение Договора в виде электронного документа с использованием ЭП, не является препятствием для подписания дополнительных соглашений к договору на бумажном носителе собственноручными подписями уполномоченных представителей Сторон. </w:t>
      </w:r>
    </w:p>
    <w:p w:rsidR="004A0738" w:rsidRPr="004A0738" w:rsidRDefault="004A0738" w:rsidP="004A0738">
      <w:pPr>
        <w:pStyle w:val="ConsNormal"/>
        <w:tabs>
          <w:tab w:val="left" w:pos="709"/>
          <w:tab w:val="left" w:pos="1701"/>
        </w:tabs>
        <w:spacing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4A0738">
        <w:rPr>
          <w:rFonts w:ascii="Times New Roman" w:hAnsi="Times New Roman" w:cs="Times New Roman"/>
          <w:sz w:val="24"/>
          <w:szCs w:val="24"/>
        </w:rPr>
        <w:t>1</w:t>
      </w:r>
      <w:r w:rsidR="00E64028">
        <w:rPr>
          <w:rFonts w:ascii="Times New Roman" w:hAnsi="Times New Roman" w:cs="Times New Roman"/>
          <w:sz w:val="24"/>
          <w:szCs w:val="24"/>
        </w:rPr>
        <w:t>4.6</w:t>
      </w:r>
      <w:r w:rsidRPr="004A0738">
        <w:rPr>
          <w:rFonts w:ascii="Times New Roman" w:hAnsi="Times New Roman" w:cs="Times New Roman"/>
          <w:sz w:val="24"/>
          <w:szCs w:val="24"/>
        </w:rPr>
        <w:t>.8.</w:t>
      </w:r>
      <w:r w:rsidRPr="004A0738">
        <w:rPr>
          <w:rFonts w:ascii="Times New Roman" w:hAnsi="Times New Roman" w:cs="Times New Roman"/>
          <w:sz w:val="24"/>
          <w:szCs w:val="24"/>
        </w:rPr>
        <w:tab/>
        <w:t xml:space="preserve">Стороны самостоятельно обеспечивают и несут ответственность за </w:t>
      </w:r>
      <w:r w:rsidRPr="004A0738">
        <w:rPr>
          <w:rFonts w:ascii="Times New Roman" w:hAnsi="Times New Roman" w:cs="Times New Roman"/>
          <w:sz w:val="24"/>
          <w:szCs w:val="24"/>
        </w:rPr>
        <w:lastRenderedPageBreak/>
        <w:t>надлежащее использование уполномоченными лицами ЭП в соответствии с Федеральным законом от 06.04.2011 №63-ФЗ «Об электронной подписи».</w:t>
      </w:r>
    </w:p>
    <w:p w:rsidR="004A0738" w:rsidRPr="004A0738" w:rsidRDefault="004A0738" w:rsidP="004A0738">
      <w:pPr>
        <w:pStyle w:val="ConsNormal"/>
        <w:tabs>
          <w:tab w:val="left" w:pos="709"/>
          <w:tab w:val="left" w:pos="1701"/>
        </w:tabs>
        <w:spacing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4A0738">
        <w:rPr>
          <w:rFonts w:ascii="Times New Roman" w:hAnsi="Times New Roman" w:cs="Times New Roman"/>
          <w:sz w:val="24"/>
          <w:szCs w:val="24"/>
        </w:rPr>
        <w:t>1</w:t>
      </w:r>
      <w:r w:rsidR="00E64028">
        <w:rPr>
          <w:rFonts w:ascii="Times New Roman" w:hAnsi="Times New Roman" w:cs="Times New Roman"/>
          <w:sz w:val="24"/>
          <w:szCs w:val="24"/>
        </w:rPr>
        <w:t>4.6</w:t>
      </w:r>
      <w:r w:rsidRPr="004A0738">
        <w:rPr>
          <w:rFonts w:ascii="Times New Roman" w:hAnsi="Times New Roman" w:cs="Times New Roman"/>
          <w:sz w:val="24"/>
          <w:szCs w:val="24"/>
        </w:rPr>
        <w:t>.9.</w:t>
      </w:r>
      <w:r w:rsidRPr="004A0738">
        <w:rPr>
          <w:rFonts w:ascii="Times New Roman" w:hAnsi="Times New Roman" w:cs="Times New Roman"/>
          <w:sz w:val="24"/>
          <w:szCs w:val="24"/>
        </w:rPr>
        <w:tab/>
        <w:t xml:space="preserve">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 использовать специализированные программные и программно-аппаратные средства защиты информации, средства антивирусной защиты, лицензионное программное обеспечение, не допускать к компьютерам посторонних лиц, обеспечивать надежность хранения ключей ЭП, имен и паролей, используемых при работе с ними,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 [для закупок]/в КИС SAP РН) [для внутригрупповых договоров]/в системе "Контур </w:t>
      </w:r>
      <w:proofErr w:type="spellStart"/>
      <w:r w:rsidRPr="004A0738">
        <w:rPr>
          <w:rFonts w:ascii="Times New Roman" w:hAnsi="Times New Roman" w:cs="Times New Roman"/>
          <w:sz w:val="24"/>
          <w:szCs w:val="24"/>
        </w:rPr>
        <w:t>Диадок</w:t>
      </w:r>
      <w:proofErr w:type="spellEnd"/>
      <w:r w:rsidRPr="004A0738">
        <w:rPr>
          <w:rFonts w:ascii="Times New Roman" w:hAnsi="Times New Roman" w:cs="Times New Roman"/>
          <w:sz w:val="24"/>
          <w:szCs w:val="24"/>
        </w:rPr>
        <w:t>".</w:t>
      </w:r>
    </w:p>
    <w:p w:rsidR="004A0738" w:rsidRPr="004A0738" w:rsidRDefault="004A0738" w:rsidP="004A0738">
      <w:pPr>
        <w:pStyle w:val="ConsNormal"/>
        <w:tabs>
          <w:tab w:val="left" w:pos="709"/>
          <w:tab w:val="left" w:pos="1701"/>
        </w:tabs>
        <w:spacing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4A0738">
        <w:rPr>
          <w:rFonts w:ascii="Times New Roman" w:hAnsi="Times New Roman" w:cs="Times New Roman"/>
          <w:sz w:val="24"/>
          <w:szCs w:val="24"/>
        </w:rPr>
        <w:t>1</w:t>
      </w:r>
      <w:r w:rsidR="00E64028">
        <w:rPr>
          <w:rFonts w:ascii="Times New Roman" w:hAnsi="Times New Roman" w:cs="Times New Roman"/>
          <w:sz w:val="24"/>
          <w:szCs w:val="24"/>
        </w:rPr>
        <w:t>4.6</w:t>
      </w:r>
      <w:r w:rsidRPr="004A0738">
        <w:rPr>
          <w:rFonts w:ascii="Times New Roman" w:hAnsi="Times New Roman" w:cs="Times New Roman"/>
          <w:sz w:val="24"/>
          <w:szCs w:val="24"/>
        </w:rPr>
        <w:t>.10.</w:t>
      </w:r>
      <w:r w:rsidRPr="004A0738">
        <w:rPr>
          <w:rFonts w:ascii="Times New Roman" w:hAnsi="Times New Roman" w:cs="Times New Roman"/>
          <w:sz w:val="24"/>
          <w:szCs w:val="24"/>
        </w:rPr>
        <w:tab/>
        <w:t>Каждая из Сторон обязана письменно уведомить удостоверяющий центр, выдавший Сертификат ЭП,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4A0738" w:rsidRPr="004A0738" w:rsidRDefault="004A0738" w:rsidP="004A0738">
      <w:pPr>
        <w:pStyle w:val="ConsNormal"/>
        <w:tabs>
          <w:tab w:val="left" w:pos="709"/>
          <w:tab w:val="left" w:pos="1701"/>
        </w:tabs>
        <w:spacing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4A0738">
        <w:rPr>
          <w:rFonts w:ascii="Times New Roman" w:hAnsi="Times New Roman" w:cs="Times New Roman"/>
          <w:sz w:val="24"/>
          <w:szCs w:val="24"/>
        </w:rPr>
        <w:t>1</w:t>
      </w:r>
      <w:r w:rsidR="00E64028">
        <w:rPr>
          <w:rFonts w:ascii="Times New Roman" w:hAnsi="Times New Roman" w:cs="Times New Roman"/>
          <w:sz w:val="24"/>
          <w:szCs w:val="24"/>
        </w:rPr>
        <w:t>4.6</w:t>
      </w:r>
      <w:r w:rsidRPr="004A0738">
        <w:rPr>
          <w:rFonts w:ascii="Times New Roman" w:hAnsi="Times New Roman" w:cs="Times New Roman"/>
          <w:sz w:val="24"/>
          <w:szCs w:val="24"/>
        </w:rPr>
        <w:t>.11.</w:t>
      </w:r>
      <w:r w:rsidRPr="004A0738">
        <w:rPr>
          <w:rFonts w:ascii="Times New Roman" w:hAnsi="Times New Roman" w:cs="Times New Roman"/>
          <w:sz w:val="24"/>
          <w:szCs w:val="24"/>
        </w:rPr>
        <w:tab/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4A0738" w:rsidRPr="004A0738" w:rsidRDefault="004A0738" w:rsidP="004A0738">
      <w:pPr>
        <w:pStyle w:val="ConsNormal"/>
        <w:tabs>
          <w:tab w:val="left" w:pos="709"/>
          <w:tab w:val="left" w:pos="1701"/>
        </w:tabs>
        <w:spacing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4A0738">
        <w:rPr>
          <w:rFonts w:ascii="Times New Roman" w:hAnsi="Times New Roman" w:cs="Times New Roman"/>
          <w:sz w:val="24"/>
          <w:szCs w:val="24"/>
        </w:rPr>
        <w:t>1</w:t>
      </w:r>
      <w:r w:rsidR="00E64028">
        <w:rPr>
          <w:rFonts w:ascii="Times New Roman" w:hAnsi="Times New Roman" w:cs="Times New Roman"/>
          <w:sz w:val="24"/>
          <w:szCs w:val="24"/>
        </w:rPr>
        <w:t>4.6</w:t>
      </w:r>
      <w:r w:rsidRPr="004A0738">
        <w:rPr>
          <w:rFonts w:ascii="Times New Roman" w:hAnsi="Times New Roman" w:cs="Times New Roman"/>
          <w:sz w:val="24"/>
          <w:szCs w:val="24"/>
        </w:rPr>
        <w:t>.12.</w:t>
      </w:r>
      <w:r w:rsidRPr="004A0738">
        <w:rPr>
          <w:rFonts w:ascii="Times New Roman" w:hAnsi="Times New Roman" w:cs="Times New Roman"/>
          <w:sz w:val="24"/>
          <w:szCs w:val="24"/>
        </w:rPr>
        <w:tab/>
        <w:t>Квалифицированная ЭП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4A0738" w:rsidRPr="004A0738" w:rsidRDefault="004A0738" w:rsidP="004A0738">
      <w:pPr>
        <w:pStyle w:val="ConsNormal"/>
        <w:tabs>
          <w:tab w:val="left" w:pos="709"/>
          <w:tab w:val="left" w:pos="1701"/>
        </w:tabs>
        <w:spacing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4A0738">
        <w:rPr>
          <w:rFonts w:ascii="Times New Roman" w:hAnsi="Times New Roman" w:cs="Times New Roman"/>
          <w:sz w:val="24"/>
          <w:szCs w:val="24"/>
        </w:rPr>
        <w:t>1</w:t>
      </w:r>
      <w:r w:rsidR="00E64028">
        <w:rPr>
          <w:rFonts w:ascii="Times New Roman" w:hAnsi="Times New Roman" w:cs="Times New Roman"/>
          <w:sz w:val="24"/>
          <w:szCs w:val="24"/>
        </w:rPr>
        <w:t>4.6</w:t>
      </w:r>
      <w:r w:rsidRPr="004A0738">
        <w:rPr>
          <w:rFonts w:ascii="Times New Roman" w:hAnsi="Times New Roman" w:cs="Times New Roman"/>
          <w:sz w:val="24"/>
          <w:szCs w:val="24"/>
        </w:rPr>
        <w:t>.12.1.</w:t>
      </w:r>
      <w:r w:rsidRPr="004A0738">
        <w:rPr>
          <w:rFonts w:ascii="Times New Roman" w:hAnsi="Times New Roman" w:cs="Times New Roman"/>
          <w:sz w:val="24"/>
          <w:szCs w:val="24"/>
        </w:rPr>
        <w:tab/>
        <w:t>Сертификат ЭП создан и выдан аккредитованным удостоверяющим центром, аккредитация которого действительна на день выдачи указанного Сертификата.</w:t>
      </w:r>
    </w:p>
    <w:p w:rsidR="004A0738" w:rsidRPr="004A0738" w:rsidRDefault="004A0738" w:rsidP="004A0738">
      <w:pPr>
        <w:pStyle w:val="ConsNormal"/>
        <w:tabs>
          <w:tab w:val="left" w:pos="709"/>
          <w:tab w:val="left" w:pos="1701"/>
        </w:tabs>
        <w:spacing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4A0738">
        <w:rPr>
          <w:rFonts w:ascii="Times New Roman" w:hAnsi="Times New Roman" w:cs="Times New Roman"/>
          <w:sz w:val="24"/>
          <w:szCs w:val="24"/>
        </w:rPr>
        <w:t>1</w:t>
      </w:r>
      <w:r w:rsidR="00E64028">
        <w:rPr>
          <w:rFonts w:ascii="Times New Roman" w:hAnsi="Times New Roman" w:cs="Times New Roman"/>
          <w:sz w:val="24"/>
          <w:szCs w:val="24"/>
        </w:rPr>
        <w:t>4.6</w:t>
      </w:r>
      <w:r w:rsidRPr="004A0738">
        <w:rPr>
          <w:rFonts w:ascii="Times New Roman" w:hAnsi="Times New Roman" w:cs="Times New Roman"/>
          <w:sz w:val="24"/>
          <w:szCs w:val="24"/>
        </w:rPr>
        <w:t>.12.2.</w:t>
      </w:r>
      <w:r w:rsidRPr="004A0738">
        <w:rPr>
          <w:rFonts w:ascii="Times New Roman" w:hAnsi="Times New Roman" w:cs="Times New Roman"/>
          <w:sz w:val="24"/>
          <w:szCs w:val="24"/>
        </w:rPr>
        <w:tab/>
        <w:t xml:space="preserve"> Сертификат ЭП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 ЭП, если момент подписания электронного документа не определен.</w:t>
      </w:r>
    </w:p>
    <w:p w:rsidR="004A0738" w:rsidRPr="004A0738" w:rsidRDefault="004A0738" w:rsidP="004A0738">
      <w:pPr>
        <w:pStyle w:val="ConsNormal"/>
        <w:tabs>
          <w:tab w:val="left" w:pos="709"/>
          <w:tab w:val="left" w:pos="1701"/>
        </w:tabs>
        <w:spacing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4A0738">
        <w:rPr>
          <w:rFonts w:ascii="Times New Roman" w:hAnsi="Times New Roman" w:cs="Times New Roman"/>
          <w:sz w:val="24"/>
          <w:szCs w:val="24"/>
        </w:rPr>
        <w:t>1</w:t>
      </w:r>
      <w:r w:rsidR="00E64028">
        <w:rPr>
          <w:rFonts w:ascii="Times New Roman" w:hAnsi="Times New Roman" w:cs="Times New Roman"/>
          <w:sz w:val="24"/>
          <w:szCs w:val="24"/>
        </w:rPr>
        <w:t>4.6</w:t>
      </w:r>
      <w:r w:rsidRPr="004A0738">
        <w:rPr>
          <w:rFonts w:ascii="Times New Roman" w:hAnsi="Times New Roman" w:cs="Times New Roman"/>
          <w:sz w:val="24"/>
          <w:szCs w:val="24"/>
        </w:rPr>
        <w:t>.12.3.</w:t>
      </w:r>
      <w:r w:rsidRPr="004A0738">
        <w:rPr>
          <w:rFonts w:ascii="Times New Roman" w:hAnsi="Times New Roman" w:cs="Times New Roman"/>
          <w:sz w:val="24"/>
          <w:szCs w:val="24"/>
        </w:rPr>
        <w:tab/>
        <w:t xml:space="preserve"> Имеется положительный результат проверки принадлежности владельцу Сертификата ЭП,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ЭП лица, подписавшего электронный документ.</w:t>
      </w:r>
    </w:p>
    <w:p w:rsidR="004A0738" w:rsidRPr="004A0738" w:rsidRDefault="004A0738" w:rsidP="004A0738">
      <w:pPr>
        <w:pStyle w:val="ConsNormal"/>
        <w:tabs>
          <w:tab w:val="left" w:pos="709"/>
          <w:tab w:val="left" w:pos="1701"/>
        </w:tabs>
        <w:spacing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4A0738">
        <w:rPr>
          <w:rFonts w:ascii="Times New Roman" w:hAnsi="Times New Roman" w:cs="Times New Roman"/>
          <w:sz w:val="24"/>
          <w:szCs w:val="24"/>
        </w:rPr>
        <w:t>1</w:t>
      </w:r>
      <w:r w:rsidR="00E64028">
        <w:rPr>
          <w:rFonts w:ascii="Times New Roman" w:hAnsi="Times New Roman" w:cs="Times New Roman"/>
          <w:sz w:val="24"/>
          <w:szCs w:val="24"/>
        </w:rPr>
        <w:t>4.6</w:t>
      </w:r>
      <w:r w:rsidRPr="004A0738">
        <w:rPr>
          <w:rFonts w:ascii="Times New Roman" w:hAnsi="Times New Roman" w:cs="Times New Roman"/>
          <w:sz w:val="24"/>
          <w:szCs w:val="24"/>
        </w:rPr>
        <w:t>.12.4.</w:t>
      </w:r>
      <w:r w:rsidRPr="004A0738">
        <w:rPr>
          <w:rFonts w:ascii="Times New Roman" w:hAnsi="Times New Roman" w:cs="Times New Roman"/>
          <w:sz w:val="24"/>
          <w:szCs w:val="24"/>
        </w:rPr>
        <w:tab/>
        <w:t xml:space="preserve"> Квалифицированная электронная подпись используется с учетом ограничений, содержащихся в Сертификате ЭП лица, подписывающего электронный документ (если такие ограничения установлены).</w:t>
      </w:r>
    </w:p>
    <w:p w:rsidR="004A0738" w:rsidRDefault="004A0738" w:rsidP="004A0738">
      <w:pPr>
        <w:pStyle w:val="ConsNormal"/>
        <w:widowControl/>
        <w:tabs>
          <w:tab w:val="left" w:pos="709"/>
          <w:tab w:val="left" w:pos="1701"/>
        </w:tabs>
        <w:autoSpaceDE/>
        <w:autoSpaceDN/>
        <w:spacing w:line="360" w:lineRule="exact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A0738">
        <w:rPr>
          <w:rFonts w:ascii="Times New Roman" w:hAnsi="Times New Roman" w:cs="Times New Roman"/>
          <w:sz w:val="24"/>
          <w:szCs w:val="24"/>
        </w:rPr>
        <w:t>1</w:t>
      </w:r>
      <w:r w:rsidR="00E64028">
        <w:rPr>
          <w:rFonts w:ascii="Times New Roman" w:hAnsi="Times New Roman" w:cs="Times New Roman"/>
          <w:sz w:val="24"/>
          <w:szCs w:val="24"/>
        </w:rPr>
        <w:t>4.6</w:t>
      </w:r>
      <w:r w:rsidRPr="004A0738">
        <w:rPr>
          <w:rFonts w:ascii="Times New Roman" w:hAnsi="Times New Roman" w:cs="Times New Roman"/>
          <w:sz w:val="24"/>
          <w:szCs w:val="24"/>
        </w:rPr>
        <w:t>.13.</w:t>
      </w:r>
      <w:r w:rsidRPr="004A0738">
        <w:rPr>
          <w:rFonts w:ascii="Times New Roman" w:hAnsi="Times New Roman" w:cs="Times New Roman"/>
          <w:sz w:val="24"/>
          <w:szCs w:val="24"/>
        </w:rPr>
        <w:tab/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E64028" w:rsidRDefault="00E64028" w:rsidP="004E56D5">
      <w:pPr>
        <w:pStyle w:val="ConsNormal"/>
        <w:widowControl/>
        <w:tabs>
          <w:tab w:val="left" w:pos="709"/>
          <w:tab w:val="left" w:pos="1418"/>
        </w:tabs>
        <w:autoSpaceDE/>
        <w:autoSpaceDN/>
        <w:spacing w:line="360" w:lineRule="exact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462FA" w:rsidRPr="008462FA" w:rsidRDefault="008462FA" w:rsidP="008462FA">
      <w:pPr>
        <w:spacing w:after="0" w:line="360" w:lineRule="exact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pPrChange w:id="0" w:author="RNTAdmin" w:date="2020-07-28T13:31:00Z">
          <w:pPr>
            <w:spacing w:after="0" w:line="360" w:lineRule="exact"/>
            <w:jc w:val="both"/>
          </w:pPr>
        </w:pPrChange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</w:t>
      </w:r>
      <w:r w:rsidRPr="008462FA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8462FA">
        <w:t xml:space="preserve"> </w:t>
      </w:r>
      <w:r w:rsidRPr="008462FA">
        <w:rPr>
          <w:rFonts w:ascii="Times New Roman" w:eastAsia="Times New Roman" w:hAnsi="Times New Roman" w:cs="Times New Roman"/>
          <w:sz w:val="24"/>
          <w:szCs w:val="24"/>
          <w:lang w:eastAsia="ru-RU"/>
        </w:rPr>
        <w:t>Изложить п.10.1 договора в следующей редакции:</w:t>
      </w:r>
    </w:p>
    <w:p w:rsidR="008462FA" w:rsidRPr="008462FA" w:rsidRDefault="008462FA" w:rsidP="008462FA">
      <w:pPr>
        <w:pStyle w:val="a3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62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«При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:rsidR="008462FA" w:rsidRDefault="008462FA" w:rsidP="008462FA">
      <w:pPr>
        <w:pStyle w:val="a3"/>
        <w:spacing w:after="0" w:line="360" w:lineRule="exact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62F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 подтверждает, что ознакомился с содержанием и обязуется придерживаться принципов Политики Компании «В области противодействия корпоративному мошенничеству и вовлечению в коррупционную деятельность», размещенной в открытом доступе на официальном сайте Продавца в сети Интернет.»</w:t>
      </w:r>
    </w:p>
    <w:p w:rsidR="003A60B7" w:rsidRDefault="008462FA" w:rsidP="00764C03">
      <w:pPr>
        <w:pStyle w:val="a3"/>
        <w:spacing w:after="0" w:line="360" w:lineRule="exact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3A60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3A60B7">
        <w:rPr>
          <w:rFonts w:ascii="Times New Roman" w:hAnsi="Times New Roman"/>
          <w:sz w:val="24"/>
          <w:szCs w:val="24"/>
        </w:rPr>
        <w:t>Настоящее Дополнительное соглашение вступает в силу с момента его подписания и действует в рамках срока действия, установленного Договором.</w:t>
      </w:r>
    </w:p>
    <w:p w:rsidR="003A60B7" w:rsidRDefault="003A60B7" w:rsidP="003A60B7">
      <w:pPr>
        <w:pStyle w:val="a3"/>
        <w:spacing w:after="0" w:line="360" w:lineRule="exact"/>
        <w:ind w:left="0"/>
        <w:jc w:val="both"/>
        <w:rPr>
          <w:rFonts w:ascii="Times New Roman" w:hAnsi="Times New Roman"/>
          <w:sz w:val="24"/>
          <w:szCs w:val="24"/>
        </w:rPr>
      </w:pPr>
    </w:p>
    <w:p w:rsidR="003A60B7" w:rsidRPr="00407BAD" w:rsidRDefault="008462FA" w:rsidP="00764C03">
      <w:pPr>
        <w:spacing w:after="0" w:line="360" w:lineRule="exac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3A60B7">
        <w:rPr>
          <w:rFonts w:ascii="Times New Roman" w:hAnsi="Times New Roman"/>
          <w:sz w:val="24"/>
          <w:szCs w:val="24"/>
        </w:rPr>
        <w:t xml:space="preserve">. </w:t>
      </w:r>
      <w:r w:rsidR="003A60B7" w:rsidRPr="00407BAD">
        <w:rPr>
          <w:rFonts w:ascii="Times New Roman" w:hAnsi="Times New Roman"/>
          <w:sz w:val="24"/>
          <w:szCs w:val="24"/>
        </w:rPr>
        <w:t>Настоящее Дополнительное соглашение составлено в двух экземплярах равной юридической силы, по одному д</w:t>
      </w:r>
      <w:bookmarkStart w:id="1" w:name="_GoBack"/>
      <w:bookmarkEnd w:id="1"/>
      <w:r w:rsidR="003A60B7" w:rsidRPr="00407BAD">
        <w:rPr>
          <w:rFonts w:ascii="Times New Roman" w:hAnsi="Times New Roman"/>
          <w:sz w:val="24"/>
          <w:szCs w:val="24"/>
        </w:rPr>
        <w:t>ля каждой Стороны.</w:t>
      </w:r>
    </w:p>
    <w:p w:rsidR="003A60B7" w:rsidRDefault="003A60B7" w:rsidP="00F03BB9">
      <w:pPr>
        <w:pStyle w:val="ConsNormal"/>
        <w:widowControl/>
        <w:tabs>
          <w:tab w:val="left" w:pos="1276"/>
          <w:tab w:val="left" w:pos="1701"/>
        </w:tabs>
        <w:autoSpaceDE/>
        <w:autoSpaceDN/>
        <w:spacing w:line="360" w:lineRule="exact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07BAD" w:rsidRDefault="00407BAD" w:rsidP="00D63077">
      <w:pPr>
        <w:pStyle w:val="a3"/>
        <w:spacing w:after="0" w:line="360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0356A6" w:rsidRDefault="000356A6" w:rsidP="00D63077">
      <w:pPr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Подписи Сторон:</w:t>
      </w:r>
    </w:p>
    <w:p w:rsidR="000060CF" w:rsidRDefault="000060CF" w:rsidP="00D63077">
      <w:pPr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764C03" w:rsidRDefault="00365D93" w:rsidP="00764C03">
      <w:pPr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764C03">
        <w:rPr>
          <w:rFonts w:ascii="Times New Roman" w:hAnsi="Times New Roman" w:cs="Times New Roman"/>
          <w:sz w:val="24"/>
          <w:szCs w:val="24"/>
        </w:rPr>
        <w:t>От АО «РН-Транс»:</w:t>
      </w:r>
      <w:r w:rsidR="00764C03">
        <w:rPr>
          <w:rFonts w:ascii="Times New Roman" w:hAnsi="Times New Roman" w:cs="Times New Roman"/>
          <w:sz w:val="24"/>
          <w:szCs w:val="24"/>
        </w:rPr>
        <w:tab/>
      </w:r>
      <w:r w:rsidR="00764C03">
        <w:rPr>
          <w:rFonts w:ascii="Times New Roman" w:hAnsi="Times New Roman" w:cs="Times New Roman"/>
          <w:sz w:val="24"/>
          <w:szCs w:val="24"/>
        </w:rPr>
        <w:tab/>
      </w:r>
      <w:r w:rsidR="00764C03">
        <w:rPr>
          <w:rFonts w:ascii="Times New Roman" w:hAnsi="Times New Roman" w:cs="Times New Roman"/>
          <w:sz w:val="24"/>
          <w:szCs w:val="24"/>
        </w:rPr>
        <w:tab/>
      </w:r>
      <w:r w:rsidR="00764C03">
        <w:rPr>
          <w:rFonts w:ascii="Times New Roman" w:hAnsi="Times New Roman" w:cs="Times New Roman"/>
          <w:sz w:val="24"/>
          <w:szCs w:val="24"/>
        </w:rPr>
        <w:tab/>
      </w:r>
      <w:r w:rsidR="00764C03">
        <w:rPr>
          <w:rFonts w:ascii="Times New Roman" w:hAnsi="Times New Roman" w:cs="Times New Roman"/>
          <w:sz w:val="24"/>
          <w:szCs w:val="24"/>
        </w:rPr>
        <w:tab/>
      </w:r>
      <w:r w:rsidR="00764C0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764C03">
        <w:rPr>
          <w:rFonts w:ascii="Times New Roman" w:hAnsi="Times New Roman" w:cs="Times New Roman"/>
          <w:sz w:val="24"/>
          <w:szCs w:val="24"/>
        </w:rPr>
        <w:t xml:space="preserve">От </w:t>
      </w:r>
      <w:r w:rsidR="00B14933">
        <w:rPr>
          <w:rFonts w:ascii="Times New Roman" w:hAnsi="Times New Roman" w:cs="Times New Roman"/>
          <w:sz w:val="24"/>
          <w:szCs w:val="24"/>
        </w:rPr>
        <w:t>_______</w:t>
      </w:r>
      <w:r w:rsidR="00CD01A1">
        <w:rPr>
          <w:rFonts w:ascii="Times New Roman" w:hAnsi="Times New Roman" w:cs="Times New Roman"/>
          <w:sz w:val="24"/>
          <w:szCs w:val="24"/>
        </w:rPr>
        <w:t>:</w:t>
      </w:r>
    </w:p>
    <w:p w:rsidR="00764C03" w:rsidRDefault="00764C03" w:rsidP="00764C03">
      <w:pPr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764C03" w:rsidRDefault="00764C03" w:rsidP="00764C03">
      <w:pPr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_______________/Копылов Д.Г./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</w:t>
      </w:r>
      <w:r w:rsidR="00CD01A1">
        <w:rPr>
          <w:rFonts w:ascii="Times New Roman" w:hAnsi="Times New Roman" w:cs="Times New Roman"/>
          <w:sz w:val="24"/>
          <w:szCs w:val="24"/>
        </w:rPr>
        <w:t>_______________/</w:t>
      </w:r>
      <w:r w:rsidR="00B14933">
        <w:rPr>
          <w:rFonts w:ascii="Times New Roman" w:hAnsi="Times New Roman" w:cs="Times New Roman"/>
          <w:sz w:val="24"/>
          <w:szCs w:val="24"/>
        </w:rPr>
        <w:t>________</w:t>
      </w:r>
      <w:r w:rsidR="00CD01A1">
        <w:rPr>
          <w:rFonts w:ascii="Times New Roman" w:hAnsi="Times New Roman" w:cs="Times New Roman"/>
          <w:sz w:val="24"/>
          <w:szCs w:val="24"/>
        </w:rPr>
        <w:t>/</w:t>
      </w:r>
    </w:p>
    <w:p w:rsidR="00DF0876" w:rsidRDefault="00D63077" w:rsidP="00D63077">
      <w:pPr>
        <w:pStyle w:val="ab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</w:t>
      </w:r>
    </w:p>
    <w:p w:rsidR="00DF0876" w:rsidRDefault="00DF0876" w:rsidP="00D63077">
      <w:pPr>
        <w:pStyle w:val="ab"/>
        <w:rPr>
          <w:rFonts w:ascii="Times New Roman" w:hAnsi="Times New Roman" w:cs="Times New Roman"/>
          <w:sz w:val="24"/>
          <w:szCs w:val="24"/>
        </w:rPr>
      </w:pPr>
    </w:p>
    <w:p w:rsidR="00DF0876" w:rsidRDefault="00DF0876" w:rsidP="00D63077">
      <w:pPr>
        <w:pStyle w:val="ab"/>
        <w:rPr>
          <w:rFonts w:ascii="Times New Roman" w:hAnsi="Times New Roman" w:cs="Times New Roman"/>
          <w:sz w:val="24"/>
          <w:szCs w:val="24"/>
        </w:rPr>
      </w:pPr>
    </w:p>
    <w:p w:rsidR="00DF0876" w:rsidRDefault="00DF0876" w:rsidP="00D63077">
      <w:pPr>
        <w:pStyle w:val="ab"/>
        <w:rPr>
          <w:rFonts w:ascii="Times New Roman" w:hAnsi="Times New Roman" w:cs="Times New Roman"/>
          <w:sz w:val="24"/>
          <w:szCs w:val="24"/>
        </w:rPr>
      </w:pPr>
    </w:p>
    <w:p w:rsidR="00DF0876" w:rsidRDefault="00DF0876" w:rsidP="00D63077">
      <w:pPr>
        <w:pStyle w:val="ab"/>
        <w:rPr>
          <w:rFonts w:ascii="Times New Roman" w:hAnsi="Times New Roman" w:cs="Times New Roman"/>
          <w:sz w:val="24"/>
          <w:szCs w:val="24"/>
        </w:rPr>
      </w:pPr>
    </w:p>
    <w:p w:rsidR="00DF0876" w:rsidRDefault="00DF0876" w:rsidP="00D63077">
      <w:pPr>
        <w:pStyle w:val="ab"/>
        <w:rPr>
          <w:rFonts w:ascii="Times New Roman" w:hAnsi="Times New Roman" w:cs="Times New Roman"/>
          <w:sz w:val="24"/>
          <w:szCs w:val="24"/>
        </w:rPr>
      </w:pPr>
    </w:p>
    <w:p w:rsidR="00DF0876" w:rsidRDefault="00DF0876" w:rsidP="00D63077">
      <w:pPr>
        <w:pStyle w:val="ab"/>
        <w:rPr>
          <w:rFonts w:ascii="Times New Roman" w:hAnsi="Times New Roman" w:cs="Times New Roman"/>
          <w:sz w:val="24"/>
          <w:szCs w:val="24"/>
        </w:rPr>
      </w:pPr>
    </w:p>
    <w:p w:rsidR="00DF0876" w:rsidRDefault="00DF0876" w:rsidP="00D63077">
      <w:pPr>
        <w:pStyle w:val="ab"/>
        <w:rPr>
          <w:rFonts w:ascii="Times New Roman" w:hAnsi="Times New Roman" w:cs="Times New Roman"/>
          <w:sz w:val="24"/>
          <w:szCs w:val="24"/>
        </w:rPr>
      </w:pPr>
    </w:p>
    <w:p w:rsidR="00DF0876" w:rsidRDefault="00DF0876" w:rsidP="00D63077">
      <w:pPr>
        <w:pStyle w:val="ab"/>
        <w:rPr>
          <w:rFonts w:ascii="Times New Roman" w:hAnsi="Times New Roman" w:cs="Times New Roman"/>
          <w:sz w:val="24"/>
          <w:szCs w:val="24"/>
        </w:rPr>
      </w:pPr>
    </w:p>
    <w:p w:rsidR="00DF0876" w:rsidRDefault="00DF0876" w:rsidP="00D63077">
      <w:pPr>
        <w:pStyle w:val="ab"/>
        <w:rPr>
          <w:rFonts w:ascii="Times New Roman" w:hAnsi="Times New Roman" w:cs="Times New Roman"/>
          <w:sz w:val="24"/>
          <w:szCs w:val="24"/>
        </w:rPr>
      </w:pPr>
    </w:p>
    <w:p w:rsidR="00DF0876" w:rsidRDefault="00DF0876" w:rsidP="00D63077">
      <w:pPr>
        <w:pStyle w:val="ab"/>
        <w:rPr>
          <w:rFonts w:ascii="Times New Roman" w:hAnsi="Times New Roman" w:cs="Times New Roman"/>
          <w:sz w:val="24"/>
          <w:szCs w:val="24"/>
        </w:rPr>
      </w:pPr>
    </w:p>
    <w:p w:rsidR="00DF0876" w:rsidRDefault="00DF0876" w:rsidP="00D63077">
      <w:pPr>
        <w:pStyle w:val="ab"/>
        <w:rPr>
          <w:rFonts w:ascii="Times New Roman" w:hAnsi="Times New Roman" w:cs="Times New Roman"/>
          <w:sz w:val="24"/>
          <w:szCs w:val="24"/>
        </w:rPr>
      </w:pPr>
    </w:p>
    <w:p w:rsidR="00DF0876" w:rsidRDefault="00DF0876" w:rsidP="00D63077">
      <w:pPr>
        <w:pStyle w:val="ab"/>
        <w:rPr>
          <w:rFonts w:ascii="Times New Roman" w:hAnsi="Times New Roman" w:cs="Times New Roman"/>
          <w:sz w:val="24"/>
          <w:szCs w:val="24"/>
        </w:rPr>
      </w:pPr>
    </w:p>
    <w:p w:rsidR="00DF0876" w:rsidRDefault="00DF0876" w:rsidP="00D63077">
      <w:pPr>
        <w:pStyle w:val="ab"/>
        <w:rPr>
          <w:rFonts w:ascii="Times New Roman" w:hAnsi="Times New Roman" w:cs="Times New Roman"/>
          <w:sz w:val="24"/>
          <w:szCs w:val="24"/>
        </w:rPr>
      </w:pPr>
    </w:p>
    <w:p w:rsidR="00AE12D0" w:rsidRDefault="00AE12D0" w:rsidP="00D63077">
      <w:pPr>
        <w:pStyle w:val="ab"/>
        <w:rPr>
          <w:rFonts w:ascii="Times New Roman" w:hAnsi="Times New Roman" w:cs="Times New Roman"/>
          <w:sz w:val="24"/>
          <w:szCs w:val="24"/>
        </w:rPr>
      </w:pPr>
    </w:p>
    <w:p w:rsidR="00AE12D0" w:rsidRDefault="00AE12D0" w:rsidP="00D63077">
      <w:pPr>
        <w:pStyle w:val="ab"/>
        <w:rPr>
          <w:rFonts w:ascii="Times New Roman" w:hAnsi="Times New Roman" w:cs="Times New Roman"/>
          <w:sz w:val="24"/>
          <w:szCs w:val="24"/>
        </w:rPr>
      </w:pPr>
    </w:p>
    <w:p w:rsidR="00AE12D0" w:rsidRDefault="00AE12D0" w:rsidP="00D63077">
      <w:pPr>
        <w:pStyle w:val="ab"/>
        <w:rPr>
          <w:rFonts w:ascii="Times New Roman" w:hAnsi="Times New Roman" w:cs="Times New Roman"/>
          <w:sz w:val="24"/>
          <w:szCs w:val="24"/>
        </w:rPr>
      </w:pPr>
    </w:p>
    <w:p w:rsidR="00AE12D0" w:rsidRDefault="00AE12D0" w:rsidP="00D63077">
      <w:pPr>
        <w:pStyle w:val="ab"/>
        <w:rPr>
          <w:rFonts w:ascii="Times New Roman" w:hAnsi="Times New Roman" w:cs="Times New Roman"/>
          <w:sz w:val="24"/>
          <w:szCs w:val="24"/>
        </w:rPr>
      </w:pPr>
    </w:p>
    <w:p w:rsidR="000060CF" w:rsidRPr="00E93D31" w:rsidRDefault="000060CF" w:rsidP="004E56D5">
      <w:pPr>
        <w:tabs>
          <w:tab w:val="left" w:pos="952"/>
        </w:tabs>
        <w:rPr>
          <w:rFonts w:ascii="Times New Roman" w:hAnsi="Times New Roman" w:cs="Times New Roman"/>
          <w:sz w:val="24"/>
          <w:szCs w:val="24"/>
        </w:rPr>
      </w:pPr>
      <w:bookmarkStart w:id="2" w:name="_6_ссылки"/>
      <w:bookmarkStart w:id="3" w:name="_ПРИЛОЖЕНИЕ_1._ФОРМА"/>
      <w:bookmarkEnd w:id="2"/>
      <w:bookmarkEnd w:id="3"/>
    </w:p>
    <w:sectPr w:rsidR="000060CF" w:rsidRPr="00E93D31" w:rsidSect="00C74936">
      <w:headerReference w:type="even" r:id="rId9"/>
      <w:headerReference w:type="default" r:id="rId10"/>
      <w:headerReference w:type="first" r:id="rId11"/>
      <w:pgSz w:w="11906" w:h="16838"/>
      <w:pgMar w:top="709" w:right="991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1046" w:rsidRDefault="00EC1046" w:rsidP="004F6861">
      <w:pPr>
        <w:spacing w:after="0" w:line="240" w:lineRule="auto"/>
      </w:pPr>
      <w:r>
        <w:separator/>
      </w:r>
    </w:p>
  </w:endnote>
  <w:endnote w:type="continuationSeparator" w:id="0">
    <w:p w:rsidR="00EC1046" w:rsidRDefault="00EC1046" w:rsidP="004F68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1046" w:rsidRDefault="00EC1046" w:rsidP="004F6861">
      <w:pPr>
        <w:spacing w:after="0" w:line="240" w:lineRule="auto"/>
      </w:pPr>
      <w:r>
        <w:separator/>
      </w:r>
    </w:p>
  </w:footnote>
  <w:footnote w:type="continuationSeparator" w:id="0">
    <w:p w:rsidR="00EC1046" w:rsidRDefault="00EC1046" w:rsidP="004F68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3D31" w:rsidRDefault="00E93D31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3D31" w:rsidRDefault="00E93D31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3D31" w:rsidRDefault="00E93D31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B407A"/>
    <w:multiLevelType w:val="multilevel"/>
    <w:tmpl w:val="AB2AF442"/>
    <w:lvl w:ilvl="0">
      <w:start w:val="5"/>
      <w:numFmt w:val="decimal"/>
      <w:lvlText w:val="%1."/>
      <w:lvlJc w:val="left"/>
      <w:pPr>
        <w:ind w:left="720" w:hanging="360"/>
      </w:pPr>
      <w:rPr>
        <w:rFonts w:cs="Times New Roman"/>
        <w:sz w:val="24"/>
      </w:rPr>
    </w:lvl>
    <w:lvl w:ilvl="1">
      <w:start w:val="1"/>
      <w:numFmt w:val="decimal"/>
      <w:isLgl/>
      <w:lvlText w:val="%1.%2."/>
      <w:lvlJc w:val="left"/>
      <w:pPr>
        <w:ind w:left="2119" w:hanging="1410"/>
      </w:pPr>
      <w:rPr>
        <w:rFonts w:cs="Times New Roman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468" w:hanging="141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817" w:hanging="141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66" w:hanging="141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15" w:hanging="141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/>
      </w:rPr>
    </w:lvl>
  </w:abstractNum>
  <w:abstractNum w:abstractNumId="1">
    <w:nsid w:val="03A8038F"/>
    <w:multiLevelType w:val="multilevel"/>
    <w:tmpl w:val="789A080C"/>
    <w:lvl w:ilvl="0">
      <w:start w:val="4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>
    <w:nsid w:val="074217ED"/>
    <w:multiLevelType w:val="multilevel"/>
    <w:tmpl w:val="3A3C8EA2"/>
    <w:lvl w:ilvl="0">
      <w:start w:val="4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>
    <w:nsid w:val="0D17706B"/>
    <w:multiLevelType w:val="multilevel"/>
    <w:tmpl w:val="0D64FE84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0B75CAB"/>
    <w:multiLevelType w:val="hybridMultilevel"/>
    <w:tmpl w:val="B9429DA0"/>
    <w:lvl w:ilvl="0" w:tplc="A96C0980">
      <w:start w:val="1"/>
      <w:numFmt w:val="bullet"/>
      <w:lvlText w:val=""/>
      <w:lvlJc w:val="left"/>
      <w:pPr>
        <w:tabs>
          <w:tab w:val="num" w:pos="785"/>
        </w:tabs>
        <w:ind w:left="785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11912E3"/>
    <w:multiLevelType w:val="multilevel"/>
    <w:tmpl w:val="7FDEFCEA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12C1389C"/>
    <w:multiLevelType w:val="hybridMultilevel"/>
    <w:tmpl w:val="D1A2E9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5F6350C"/>
    <w:multiLevelType w:val="multilevel"/>
    <w:tmpl w:val="AB2AF442"/>
    <w:lvl w:ilvl="0">
      <w:start w:val="5"/>
      <w:numFmt w:val="decimal"/>
      <w:lvlText w:val="%1."/>
      <w:lvlJc w:val="left"/>
      <w:pPr>
        <w:ind w:left="720" w:hanging="360"/>
      </w:pPr>
      <w:rPr>
        <w:rFonts w:cs="Times New Roman"/>
        <w:sz w:val="24"/>
      </w:rPr>
    </w:lvl>
    <w:lvl w:ilvl="1">
      <w:start w:val="1"/>
      <w:numFmt w:val="decimal"/>
      <w:isLgl/>
      <w:lvlText w:val="%1.%2."/>
      <w:lvlJc w:val="left"/>
      <w:pPr>
        <w:ind w:left="2119" w:hanging="1410"/>
      </w:pPr>
      <w:rPr>
        <w:rFonts w:cs="Times New Roman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468" w:hanging="141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817" w:hanging="141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66" w:hanging="141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15" w:hanging="141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/>
      </w:rPr>
    </w:lvl>
  </w:abstractNum>
  <w:abstractNum w:abstractNumId="8">
    <w:nsid w:val="1CB623DB"/>
    <w:multiLevelType w:val="multilevel"/>
    <w:tmpl w:val="6AEAF770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  <w:i/>
      </w:rPr>
    </w:lvl>
    <w:lvl w:ilvl="1">
      <w:start w:val="12"/>
      <w:numFmt w:val="decimal"/>
      <w:lvlText w:val="%1.%2."/>
      <w:lvlJc w:val="left"/>
      <w:pPr>
        <w:ind w:left="1190" w:hanging="48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i/>
      </w:rPr>
    </w:lvl>
  </w:abstractNum>
  <w:abstractNum w:abstractNumId="9">
    <w:nsid w:val="1FE97778"/>
    <w:multiLevelType w:val="hybridMultilevel"/>
    <w:tmpl w:val="0ECAD8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32D2FE7"/>
    <w:multiLevelType w:val="hybridMultilevel"/>
    <w:tmpl w:val="C0DE7E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8BC6758"/>
    <w:multiLevelType w:val="hybridMultilevel"/>
    <w:tmpl w:val="AE463312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A0A0A68"/>
    <w:multiLevelType w:val="hybridMultilevel"/>
    <w:tmpl w:val="EA8A6F6A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A8B4030"/>
    <w:multiLevelType w:val="hybridMultilevel"/>
    <w:tmpl w:val="2E64393E"/>
    <w:lvl w:ilvl="0" w:tplc="F06616CC">
      <w:start w:val="1"/>
      <w:numFmt w:val="bullet"/>
      <w:lvlRestart w:val="0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3B171A07"/>
    <w:multiLevelType w:val="hybridMultilevel"/>
    <w:tmpl w:val="74323C38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CCC2DBE"/>
    <w:multiLevelType w:val="hybridMultilevel"/>
    <w:tmpl w:val="D388839C"/>
    <w:lvl w:ilvl="0" w:tplc="99083C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63F2BC4"/>
    <w:multiLevelType w:val="hybridMultilevel"/>
    <w:tmpl w:val="889E7BCA"/>
    <w:lvl w:ilvl="0" w:tplc="F06616CC">
      <w:start w:val="1"/>
      <w:numFmt w:val="bullet"/>
      <w:lvlRestart w:val="0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375"/>
        </w:tabs>
        <w:ind w:left="137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95"/>
        </w:tabs>
        <w:ind w:left="20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15"/>
        </w:tabs>
        <w:ind w:left="28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35"/>
        </w:tabs>
        <w:ind w:left="35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55"/>
        </w:tabs>
        <w:ind w:left="42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75"/>
        </w:tabs>
        <w:ind w:left="49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95"/>
        </w:tabs>
        <w:ind w:left="56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15"/>
        </w:tabs>
        <w:ind w:left="6415" w:hanging="360"/>
      </w:pPr>
      <w:rPr>
        <w:rFonts w:ascii="Wingdings" w:hAnsi="Wingdings" w:hint="default"/>
      </w:rPr>
    </w:lvl>
  </w:abstractNum>
  <w:abstractNum w:abstractNumId="17">
    <w:nsid w:val="4B3B4FE1"/>
    <w:multiLevelType w:val="hybridMultilevel"/>
    <w:tmpl w:val="7CDA37B8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D126174"/>
    <w:multiLevelType w:val="hybridMultilevel"/>
    <w:tmpl w:val="DF1CEB2A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D9F0595"/>
    <w:multiLevelType w:val="multilevel"/>
    <w:tmpl w:val="A132661C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2">
      <w:start w:val="3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sz w:val="24"/>
      </w:rPr>
    </w:lvl>
  </w:abstractNum>
  <w:abstractNum w:abstractNumId="20">
    <w:nsid w:val="4FCA3FE9"/>
    <w:multiLevelType w:val="hybridMultilevel"/>
    <w:tmpl w:val="38B615E2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481227A"/>
    <w:multiLevelType w:val="hybridMultilevel"/>
    <w:tmpl w:val="955C5BF8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64A2535"/>
    <w:multiLevelType w:val="hybridMultilevel"/>
    <w:tmpl w:val="4B1E14CE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91A7FFD"/>
    <w:multiLevelType w:val="multilevel"/>
    <w:tmpl w:val="AB2AF442"/>
    <w:lvl w:ilvl="0">
      <w:start w:val="5"/>
      <w:numFmt w:val="decimal"/>
      <w:lvlText w:val="%1."/>
      <w:lvlJc w:val="left"/>
      <w:pPr>
        <w:ind w:left="720" w:hanging="360"/>
      </w:pPr>
      <w:rPr>
        <w:rFonts w:cs="Times New Roman"/>
        <w:sz w:val="24"/>
      </w:rPr>
    </w:lvl>
    <w:lvl w:ilvl="1">
      <w:start w:val="1"/>
      <w:numFmt w:val="decimal"/>
      <w:isLgl/>
      <w:lvlText w:val="%1.%2."/>
      <w:lvlJc w:val="left"/>
      <w:pPr>
        <w:ind w:left="2119" w:hanging="1410"/>
      </w:pPr>
      <w:rPr>
        <w:rFonts w:cs="Times New Roman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468" w:hanging="141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817" w:hanging="141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66" w:hanging="141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15" w:hanging="141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/>
      </w:rPr>
    </w:lvl>
  </w:abstractNum>
  <w:abstractNum w:abstractNumId="24">
    <w:nsid w:val="60DF0731"/>
    <w:multiLevelType w:val="hybridMultilevel"/>
    <w:tmpl w:val="48D2F038"/>
    <w:lvl w:ilvl="0" w:tplc="D1F2D500">
      <w:start w:val="1"/>
      <w:numFmt w:val="bullet"/>
      <w:lvlRestart w:val="0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4920BAC"/>
    <w:multiLevelType w:val="multilevel"/>
    <w:tmpl w:val="AB2AF442"/>
    <w:lvl w:ilvl="0">
      <w:start w:val="5"/>
      <w:numFmt w:val="decimal"/>
      <w:lvlText w:val="%1."/>
      <w:lvlJc w:val="left"/>
      <w:pPr>
        <w:ind w:left="720" w:hanging="360"/>
      </w:pPr>
      <w:rPr>
        <w:rFonts w:cs="Times New Roman"/>
        <w:sz w:val="24"/>
      </w:rPr>
    </w:lvl>
    <w:lvl w:ilvl="1">
      <w:start w:val="1"/>
      <w:numFmt w:val="decimal"/>
      <w:isLgl/>
      <w:lvlText w:val="%1.%2."/>
      <w:lvlJc w:val="left"/>
      <w:pPr>
        <w:ind w:left="2119" w:hanging="1410"/>
      </w:pPr>
      <w:rPr>
        <w:rFonts w:cs="Times New Roman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468" w:hanging="141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817" w:hanging="141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66" w:hanging="141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15" w:hanging="141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/>
      </w:rPr>
    </w:lvl>
  </w:abstractNum>
  <w:abstractNum w:abstractNumId="26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20921A1"/>
    <w:multiLevelType w:val="hybridMultilevel"/>
    <w:tmpl w:val="A4747F40"/>
    <w:lvl w:ilvl="0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7238310D"/>
    <w:multiLevelType w:val="hybridMultilevel"/>
    <w:tmpl w:val="EA729B62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6700CA6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  <w:sz w:val="16"/>
        <w:szCs w:val="16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73EA3230"/>
    <w:multiLevelType w:val="hybridMultilevel"/>
    <w:tmpl w:val="86B06F4A"/>
    <w:lvl w:ilvl="0" w:tplc="D21AC576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1A8A6E0">
      <w:numFmt w:val="none"/>
      <w:lvlText w:val=""/>
      <w:lvlJc w:val="left"/>
      <w:pPr>
        <w:tabs>
          <w:tab w:val="num" w:pos="360"/>
        </w:tabs>
      </w:pPr>
    </w:lvl>
    <w:lvl w:ilvl="2" w:tplc="6C3254D6">
      <w:numFmt w:val="none"/>
      <w:lvlText w:val=""/>
      <w:lvlJc w:val="left"/>
      <w:pPr>
        <w:tabs>
          <w:tab w:val="num" w:pos="360"/>
        </w:tabs>
      </w:pPr>
    </w:lvl>
    <w:lvl w:ilvl="3" w:tplc="2FC2954E">
      <w:numFmt w:val="none"/>
      <w:lvlText w:val=""/>
      <w:lvlJc w:val="left"/>
      <w:pPr>
        <w:tabs>
          <w:tab w:val="num" w:pos="360"/>
        </w:tabs>
      </w:pPr>
    </w:lvl>
    <w:lvl w:ilvl="4" w:tplc="4596F816">
      <w:numFmt w:val="none"/>
      <w:lvlText w:val=""/>
      <w:lvlJc w:val="left"/>
      <w:pPr>
        <w:tabs>
          <w:tab w:val="num" w:pos="360"/>
        </w:tabs>
      </w:pPr>
    </w:lvl>
    <w:lvl w:ilvl="5" w:tplc="EE08548E">
      <w:numFmt w:val="none"/>
      <w:lvlText w:val=""/>
      <w:lvlJc w:val="left"/>
      <w:pPr>
        <w:tabs>
          <w:tab w:val="num" w:pos="360"/>
        </w:tabs>
      </w:pPr>
    </w:lvl>
    <w:lvl w:ilvl="6" w:tplc="31A60698">
      <w:numFmt w:val="none"/>
      <w:lvlText w:val=""/>
      <w:lvlJc w:val="left"/>
      <w:pPr>
        <w:tabs>
          <w:tab w:val="num" w:pos="360"/>
        </w:tabs>
      </w:pPr>
    </w:lvl>
    <w:lvl w:ilvl="7" w:tplc="5FF243AC">
      <w:numFmt w:val="none"/>
      <w:lvlText w:val=""/>
      <w:lvlJc w:val="left"/>
      <w:pPr>
        <w:tabs>
          <w:tab w:val="num" w:pos="360"/>
        </w:tabs>
      </w:pPr>
    </w:lvl>
    <w:lvl w:ilvl="8" w:tplc="B1185AEC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75685EFD"/>
    <w:multiLevelType w:val="hybridMultilevel"/>
    <w:tmpl w:val="A0C678D6"/>
    <w:lvl w:ilvl="0" w:tplc="D1F2D500">
      <w:start w:val="1"/>
      <w:numFmt w:val="bullet"/>
      <w:lvlRestart w:val="0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7E27A92"/>
    <w:multiLevelType w:val="hybridMultilevel"/>
    <w:tmpl w:val="74AC6BD4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991C7422">
      <w:start w:val="1"/>
      <w:numFmt w:val="bullet"/>
      <w:lvlRestart w:val="0"/>
      <w:lvlText w:val=""/>
      <w:lvlJc w:val="left"/>
      <w:pPr>
        <w:tabs>
          <w:tab w:val="num" w:pos="1443"/>
        </w:tabs>
        <w:ind w:left="1443" w:hanging="363"/>
      </w:pPr>
      <w:rPr>
        <w:rFonts w:ascii="Wingdings" w:hAnsi="Wingdings" w:cs="Courier New" w:hint="default"/>
        <w:b w:val="0"/>
        <w:i w:val="0"/>
        <w:caps/>
        <w:smallCaps w:val="0"/>
        <w:color w:val="000000"/>
        <w:sz w:val="20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C0D5F8D"/>
    <w:multiLevelType w:val="hybridMultilevel"/>
    <w:tmpl w:val="F30842C4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</w:num>
  <w:num w:numId="3">
    <w:abstractNumId w:val="30"/>
  </w:num>
  <w:num w:numId="4">
    <w:abstractNumId w:val="3"/>
    <w:lvlOverride w:ilvl="0">
      <w:startOverride w:val="3"/>
    </w:lvlOverride>
    <w:lvlOverride w:ilvl="1">
      <w:startOverride w:val="1"/>
    </w:lvlOverride>
    <w:lvlOverride w:ilvl="2">
      <w:startOverride w:val="9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5"/>
    <w:lvlOverride w:ilvl="0">
      <w:startOverride w:val="3"/>
    </w:lvlOverride>
    <w:lvlOverride w:ilvl="1">
      <w:startOverride w:val="1"/>
    </w:lvlOverride>
    <w:lvlOverride w:ilvl="2">
      <w:startOverride w:val="1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19"/>
    <w:lvlOverride w:ilvl="0">
      <w:startOverride w:val="3"/>
    </w:lvlOverride>
    <w:lvlOverride w:ilvl="1">
      <w:startOverride w:val="1"/>
    </w:lvlOverride>
    <w:lvlOverride w:ilvl="2">
      <w:startOverride w:val="3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32"/>
  </w:num>
  <w:num w:numId="11">
    <w:abstractNumId w:val="21"/>
  </w:num>
  <w:num w:numId="12">
    <w:abstractNumId w:val="22"/>
  </w:num>
  <w:num w:numId="13">
    <w:abstractNumId w:val="28"/>
  </w:num>
  <w:num w:numId="14">
    <w:abstractNumId w:val="29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1"/>
  </w:num>
  <w:num w:numId="16">
    <w:abstractNumId w:val="12"/>
  </w:num>
  <w:num w:numId="17">
    <w:abstractNumId w:val="31"/>
  </w:num>
  <w:num w:numId="18">
    <w:abstractNumId w:val="17"/>
  </w:num>
  <w:num w:numId="19">
    <w:abstractNumId w:val="18"/>
  </w:num>
  <w:num w:numId="20">
    <w:abstractNumId w:val="4"/>
  </w:num>
  <w:num w:numId="21">
    <w:abstractNumId w:val="2"/>
    <w:lvlOverride w:ilvl="0">
      <w:startOverride w:val="4"/>
    </w:lvlOverride>
    <w:lvlOverride w:ilvl="1">
      <w:startOverride w:val="5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4"/>
    </w:lvlOverride>
    <w:lvlOverride w:ilvl="1">
      <w:startOverride w:val="5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7"/>
  </w:num>
  <w:num w:numId="27">
    <w:abstractNumId w:val="6"/>
  </w:num>
  <w:num w:numId="28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7"/>
  </w:num>
  <w:num w:numId="30">
    <w:abstractNumId w:val="23"/>
  </w:num>
  <w:num w:numId="31">
    <w:abstractNumId w:val="25"/>
  </w:num>
  <w:num w:numId="3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8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4B37"/>
    <w:rsid w:val="000060CF"/>
    <w:rsid w:val="00007559"/>
    <w:rsid w:val="000356A6"/>
    <w:rsid w:val="00051E8F"/>
    <w:rsid w:val="000650DE"/>
    <w:rsid w:val="00072650"/>
    <w:rsid w:val="000A4ABB"/>
    <w:rsid w:val="000B372A"/>
    <w:rsid w:val="000B575D"/>
    <w:rsid w:val="000B5B7E"/>
    <w:rsid w:val="000C206B"/>
    <w:rsid w:val="000E0748"/>
    <w:rsid w:val="000E44DF"/>
    <w:rsid w:val="000E55FE"/>
    <w:rsid w:val="000F65E8"/>
    <w:rsid w:val="001517AF"/>
    <w:rsid w:val="001D0A83"/>
    <w:rsid w:val="001E4CE4"/>
    <w:rsid w:val="001F43EC"/>
    <w:rsid w:val="00204188"/>
    <w:rsid w:val="00244E82"/>
    <w:rsid w:val="002708AF"/>
    <w:rsid w:val="00271D6F"/>
    <w:rsid w:val="002A64C1"/>
    <w:rsid w:val="002B5E76"/>
    <w:rsid w:val="002E150F"/>
    <w:rsid w:val="002E724E"/>
    <w:rsid w:val="002F21A5"/>
    <w:rsid w:val="0030736C"/>
    <w:rsid w:val="00365D93"/>
    <w:rsid w:val="003A60B7"/>
    <w:rsid w:val="003D4B8E"/>
    <w:rsid w:val="003D6C5B"/>
    <w:rsid w:val="003E66DF"/>
    <w:rsid w:val="00407BAD"/>
    <w:rsid w:val="0041646F"/>
    <w:rsid w:val="00430367"/>
    <w:rsid w:val="00471D34"/>
    <w:rsid w:val="00483377"/>
    <w:rsid w:val="004A0738"/>
    <w:rsid w:val="004A49D2"/>
    <w:rsid w:val="004B4F1A"/>
    <w:rsid w:val="004D2C81"/>
    <w:rsid w:val="004E56D5"/>
    <w:rsid w:val="004F6861"/>
    <w:rsid w:val="00502610"/>
    <w:rsid w:val="0050515B"/>
    <w:rsid w:val="005247CE"/>
    <w:rsid w:val="005945AE"/>
    <w:rsid w:val="00657262"/>
    <w:rsid w:val="006D5D25"/>
    <w:rsid w:val="006E0E80"/>
    <w:rsid w:val="006E2289"/>
    <w:rsid w:val="006F4816"/>
    <w:rsid w:val="00743AD2"/>
    <w:rsid w:val="00764C03"/>
    <w:rsid w:val="00773B67"/>
    <w:rsid w:val="007A07C5"/>
    <w:rsid w:val="007B5859"/>
    <w:rsid w:val="007C5326"/>
    <w:rsid w:val="007E2278"/>
    <w:rsid w:val="007F01AB"/>
    <w:rsid w:val="00805FE7"/>
    <w:rsid w:val="008462FA"/>
    <w:rsid w:val="00872ACB"/>
    <w:rsid w:val="008E2B1C"/>
    <w:rsid w:val="00904315"/>
    <w:rsid w:val="00990182"/>
    <w:rsid w:val="009D0247"/>
    <w:rsid w:val="00A021D2"/>
    <w:rsid w:val="00A41B27"/>
    <w:rsid w:val="00A42A6D"/>
    <w:rsid w:val="00A6662A"/>
    <w:rsid w:val="00AE12D0"/>
    <w:rsid w:val="00B12C14"/>
    <w:rsid w:val="00B14933"/>
    <w:rsid w:val="00B2469C"/>
    <w:rsid w:val="00B2575D"/>
    <w:rsid w:val="00B5747A"/>
    <w:rsid w:val="00BA4620"/>
    <w:rsid w:val="00BB3358"/>
    <w:rsid w:val="00BB6D8E"/>
    <w:rsid w:val="00BF27F0"/>
    <w:rsid w:val="00C07C34"/>
    <w:rsid w:val="00C478AE"/>
    <w:rsid w:val="00C5144F"/>
    <w:rsid w:val="00C54A21"/>
    <w:rsid w:val="00C60A9A"/>
    <w:rsid w:val="00C74936"/>
    <w:rsid w:val="00CD01A1"/>
    <w:rsid w:val="00CE0249"/>
    <w:rsid w:val="00D35B8E"/>
    <w:rsid w:val="00D445C3"/>
    <w:rsid w:val="00D535AC"/>
    <w:rsid w:val="00D63077"/>
    <w:rsid w:val="00D76039"/>
    <w:rsid w:val="00D96960"/>
    <w:rsid w:val="00DC2351"/>
    <w:rsid w:val="00DE6609"/>
    <w:rsid w:val="00DF0876"/>
    <w:rsid w:val="00E263EC"/>
    <w:rsid w:val="00E62ACC"/>
    <w:rsid w:val="00E64028"/>
    <w:rsid w:val="00E93D31"/>
    <w:rsid w:val="00EC1046"/>
    <w:rsid w:val="00EC6F1D"/>
    <w:rsid w:val="00EE0FFD"/>
    <w:rsid w:val="00EF6C62"/>
    <w:rsid w:val="00F03BB9"/>
    <w:rsid w:val="00F25423"/>
    <w:rsid w:val="00F65048"/>
    <w:rsid w:val="00F84B37"/>
    <w:rsid w:val="00F87ADB"/>
    <w:rsid w:val="00FC1D75"/>
    <w:rsid w:val="00FD0032"/>
    <w:rsid w:val="00FE123F"/>
    <w:rsid w:val="00FE3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289"/>
  </w:style>
  <w:style w:type="paragraph" w:styleId="1">
    <w:name w:val="heading 1"/>
    <w:aliases w:val="новая страница"/>
    <w:basedOn w:val="a"/>
    <w:next w:val="a"/>
    <w:link w:val="10"/>
    <w:qFormat/>
    <w:rsid w:val="00C74936"/>
    <w:pPr>
      <w:keepNext/>
      <w:shd w:val="pct15" w:color="auto" w:fill="auto"/>
      <w:spacing w:before="240" w:after="120" w:line="240" w:lineRule="auto"/>
      <w:ind w:left="181"/>
      <w:outlineLvl w:val="0"/>
    </w:pPr>
    <w:rPr>
      <w:rFonts w:ascii="Tahoma" w:eastAsia="Times New Roman" w:hAnsi="Tahoma" w:cs="Tahoma"/>
      <w:b/>
      <w:bCs/>
      <w:color w:val="000080"/>
      <w:sz w:val="20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C7493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C74936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C74936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38CF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4F6861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4F6861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4F6861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DC23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C2351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50515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0060CF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0060C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0060CF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0060C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Title">
    <w:name w:val="ConsTitle"/>
    <w:rsid w:val="000060C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b">
    <w:name w:val="No Spacing"/>
    <w:uiPriority w:val="1"/>
    <w:qFormat/>
    <w:rsid w:val="000060CF"/>
    <w:pPr>
      <w:spacing w:after="0" w:line="240" w:lineRule="auto"/>
    </w:pPr>
  </w:style>
  <w:style w:type="paragraph" w:styleId="ac">
    <w:name w:val="Body Text Indent"/>
    <w:basedOn w:val="a"/>
    <w:link w:val="ad"/>
    <w:uiPriority w:val="99"/>
    <w:semiHidden/>
    <w:unhideWhenUsed/>
    <w:rsid w:val="00C74936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C74936"/>
  </w:style>
  <w:style w:type="character" w:customStyle="1" w:styleId="10">
    <w:name w:val="Заголовок 1 Знак"/>
    <w:aliases w:val="новая страница Знак"/>
    <w:basedOn w:val="a0"/>
    <w:link w:val="1"/>
    <w:rsid w:val="00C74936"/>
    <w:rPr>
      <w:rFonts w:ascii="Tahoma" w:eastAsia="Times New Roman" w:hAnsi="Tahoma" w:cs="Tahoma"/>
      <w:b/>
      <w:bCs/>
      <w:color w:val="000080"/>
      <w:sz w:val="20"/>
      <w:szCs w:val="24"/>
      <w:shd w:val="pct15" w:color="auto" w:fill="auto"/>
      <w:lang w:eastAsia="ru-RU"/>
    </w:rPr>
  </w:style>
  <w:style w:type="character" w:customStyle="1" w:styleId="20">
    <w:name w:val="Заголовок 2 Знак"/>
    <w:basedOn w:val="a0"/>
    <w:link w:val="2"/>
    <w:rsid w:val="00C7493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C74936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C74936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ae">
    <w:name w:val="ФИО"/>
    <w:basedOn w:val="a"/>
    <w:rsid w:val="00C74936"/>
    <w:pPr>
      <w:spacing w:after="180" w:line="240" w:lineRule="auto"/>
      <w:ind w:left="567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">
    <w:name w:val="Body Text"/>
    <w:basedOn w:val="a"/>
    <w:link w:val="af0"/>
    <w:rsid w:val="00C7493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C749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C7493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1">
    <w:name w:val="Гипертекстовая ссылка"/>
    <w:basedOn w:val="a0"/>
    <w:rsid w:val="00C74936"/>
    <w:rPr>
      <w:color w:val="008000"/>
      <w:sz w:val="20"/>
      <w:szCs w:val="20"/>
      <w:u w:val="single"/>
    </w:rPr>
  </w:style>
  <w:style w:type="character" w:styleId="af2">
    <w:name w:val="annotation reference"/>
    <w:basedOn w:val="a0"/>
    <w:semiHidden/>
    <w:rsid w:val="00C74936"/>
    <w:rPr>
      <w:sz w:val="16"/>
      <w:szCs w:val="16"/>
    </w:rPr>
  </w:style>
  <w:style w:type="character" w:styleId="af3">
    <w:name w:val="Hyperlink"/>
    <w:basedOn w:val="a0"/>
    <w:uiPriority w:val="99"/>
    <w:unhideWhenUsed/>
    <w:rsid w:val="00DF0876"/>
    <w:rPr>
      <w:color w:val="0000FF" w:themeColor="hyperlink"/>
      <w:u w:val="single"/>
    </w:rPr>
  </w:style>
  <w:style w:type="paragraph" w:customStyle="1" w:styleId="Text">
    <w:name w:val="Text"/>
    <w:basedOn w:val="a"/>
    <w:rsid w:val="00A021D2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af4">
    <w:name w:val="Название Знак"/>
    <w:aliases w:val="Название таблиц Знак"/>
    <w:basedOn w:val="a0"/>
    <w:link w:val="af5"/>
    <w:locked/>
    <w:rsid w:val="00990182"/>
    <w:rPr>
      <w:sz w:val="28"/>
      <w:szCs w:val="24"/>
    </w:rPr>
  </w:style>
  <w:style w:type="paragraph" w:styleId="af5">
    <w:name w:val="Title"/>
    <w:aliases w:val="Название таблиц"/>
    <w:basedOn w:val="a"/>
    <w:link w:val="af4"/>
    <w:qFormat/>
    <w:rsid w:val="00990182"/>
    <w:pPr>
      <w:spacing w:after="0" w:line="240" w:lineRule="auto"/>
      <w:jc w:val="center"/>
    </w:pPr>
    <w:rPr>
      <w:sz w:val="28"/>
      <w:szCs w:val="24"/>
    </w:rPr>
  </w:style>
  <w:style w:type="character" w:customStyle="1" w:styleId="11">
    <w:name w:val="Название Знак1"/>
    <w:basedOn w:val="a0"/>
    <w:uiPriority w:val="10"/>
    <w:rsid w:val="0099018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-3">
    <w:name w:val="Пункт-3 подзаголовок"/>
    <w:basedOn w:val="a"/>
    <w:rsid w:val="00E93D31"/>
    <w:pPr>
      <w:keepNext/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rFonts w:ascii="Times New Roman" w:eastAsia="Times New Roman" w:hAnsi="Times New Roman" w:cs="Times New Roman"/>
      <w:b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289"/>
  </w:style>
  <w:style w:type="paragraph" w:styleId="1">
    <w:name w:val="heading 1"/>
    <w:aliases w:val="новая страница"/>
    <w:basedOn w:val="a"/>
    <w:next w:val="a"/>
    <w:link w:val="10"/>
    <w:qFormat/>
    <w:rsid w:val="00C74936"/>
    <w:pPr>
      <w:keepNext/>
      <w:shd w:val="pct15" w:color="auto" w:fill="auto"/>
      <w:spacing w:before="240" w:after="120" w:line="240" w:lineRule="auto"/>
      <w:ind w:left="181"/>
      <w:outlineLvl w:val="0"/>
    </w:pPr>
    <w:rPr>
      <w:rFonts w:ascii="Tahoma" w:eastAsia="Times New Roman" w:hAnsi="Tahoma" w:cs="Tahoma"/>
      <w:b/>
      <w:bCs/>
      <w:color w:val="000080"/>
      <w:sz w:val="20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C7493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C74936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C74936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38CF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4F6861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4F6861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4F6861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DC23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C2351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50515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0060CF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0060C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0060CF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0060C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Title">
    <w:name w:val="ConsTitle"/>
    <w:rsid w:val="000060C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b">
    <w:name w:val="No Spacing"/>
    <w:uiPriority w:val="1"/>
    <w:qFormat/>
    <w:rsid w:val="000060CF"/>
    <w:pPr>
      <w:spacing w:after="0" w:line="240" w:lineRule="auto"/>
    </w:pPr>
  </w:style>
  <w:style w:type="paragraph" w:styleId="ac">
    <w:name w:val="Body Text Indent"/>
    <w:basedOn w:val="a"/>
    <w:link w:val="ad"/>
    <w:uiPriority w:val="99"/>
    <w:semiHidden/>
    <w:unhideWhenUsed/>
    <w:rsid w:val="00C74936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C74936"/>
  </w:style>
  <w:style w:type="character" w:customStyle="1" w:styleId="10">
    <w:name w:val="Заголовок 1 Знак"/>
    <w:aliases w:val="новая страница Знак"/>
    <w:basedOn w:val="a0"/>
    <w:link w:val="1"/>
    <w:rsid w:val="00C74936"/>
    <w:rPr>
      <w:rFonts w:ascii="Tahoma" w:eastAsia="Times New Roman" w:hAnsi="Tahoma" w:cs="Tahoma"/>
      <w:b/>
      <w:bCs/>
      <w:color w:val="000080"/>
      <w:sz w:val="20"/>
      <w:szCs w:val="24"/>
      <w:shd w:val="pct15" w:color="auto" w:fill="auto"/>
      <w:lang w:eastAsia="ru-RU"/>
    </w:rPr>
  </w:style>
  <w:style w:type="character" w:customStyle="1" w:styleId="20">
    <w:name w:val="Заголовок 2 Знак"/>
    <w:basedOn w:val="a0"/>
    <w:link w:val="2"/>
    <w:rsid w:val="00C7493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C74936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C74936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ae">
    <w:name w:val="ФИО"/>
    <w:basedOn w:val="a"/>
    <w:rsid w:val="00C74936"/>
    <w:pPr>
      <w:spacing w:after="180" w:line="240" w:lineRule="auto"/>
      <w:ind w:left="567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">
    <w:name w:val="Body Text"/>
    <w:basedOn w:val="a"/>
    <w:link w:val="af0"/>
    <w:rsid w:val="00C7493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C749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C7493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1">
    <w:name w:val="Гипертекстовая ссылка"/>
    <w:basedOn w:val="a0"/>
    <w:rsid w:val="00C74936"/>
    <w:rPr>
      <w:color w:val="008000"/>
      <w:sz w:val="20"/>
      <w:szCs w:val="20"/>
      <w:u w:val="single"/>
    </w:rPr>
  </w:style>
  <w:style w:type="character" w:styleId="af2">
    <w:name w:val="annotation reference"/>
    <w:basedOn w:val="a0"/>
    <w:semiHidden/>
    <w:rsid w:val="00C74936"/>
    <w:rPr>
      <w:sz w:val="16"/>
      <w:szCs w:val="16"/>
    </w:rPr>
  </w:style>
  <w:style w:type="character" w:styleId="af3">
    <w:name w:val="Hyperlink"/>
    <w:basedOn w:val="a0"/>
    <w:uiPriority w:val="99"/>
    <w:unhideWhenUsed/>
    <w:rsid w:val="00DF0876"/>
    <w:rPr>
      <w:color w:val="0000FF" w:themeColor="hyperlink"/>
      <w:u w:val="single"/>
    </w:rPr>
  </w:style>
  <w:style w:type="paragraph" w:customStyle="1" w:styleId="Text">
    <w:name w:val="Text"/>
    <w:basedOn w:val="a"/>
    <w:rsid w:val="00A021D2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af4">
    <w:name w:val="Название Знак"/>
    <w:aliases w:val="Название таблиц Знак"/>
    <w:basedOn w:val="a0"/>
    <w:link w:val="af5"/>
    <w:locked/>
    <w:rsid w:val="00990182"/>
    <w:rPr>
      <w:sz w:val="28"/>
      <w:szCs w:val="24"/>
    </w:rPr>
  </w:style>
  <w:style w:type="paragraph" w:styleId="af5">
    <w:name w:val="Title"/>
    <w:aliases w:val="Название таблиц"/>
    <w:basedOn w:val="a"/>
    <w:link w:val="af4"/>
    <w:qFormat/>
    <w:rsid w:val="00990182"/>
    <w:pPr>
      <w:spacing w:after="0" w:line="240" w:lineRule="auto"/>
      <w:jc w:val="center"/>
    </w:pPr>
    <w:rPr>
      <w:sz w:val="28"/>
      <w:szCs w:val="24"/>
    </w:rPr>
  </w:style>
  <w:style w:type="character" w:customStyle="1" w:styleId="11">
    <w:name w:val="Название Знак1"/>
    <w:basedOn w:val="a0"/>
    <w:uiPriority w:val="10"/>
    <w:rsid w:val="0099018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-3">
    <w:name w:val="Пункт-3 подзаголовок"/>
    <w:basedOn w:val="a"/>
    <w:rsid w:val="00E93D31"/>
    <w:pPr>
      <w:keepNext/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rFonts w:ascii="Times New Roman" w:eastAsia="Times New Roman" w:hAnsi="Times New Roman" w:cs="Times New Roman"/>
      <w:b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2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AE8CFF-83FA-46C5-AC9F-E07F35E74F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2931</Words>
  <Characters>16707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RN-Trans</Company>
  <LinksUpToDate>false</LinksUpToDate>
  <CharactersWithSpaces>19599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l.lysenko</dc:creator>
  <cp:lastModifiedBy>RNTAdmin</cp:lastModifiedBy>
  <cp:revision>4</cp:revision>
  <cp:lastPrinted>2016-05-10T07:12:00Z</cp:lastPrinted>
  <dcterms:created xsi:type="dcterms:W3CDTF">2020-07-21T10:42:00Z</dcterms:created>
  <dcterms:modified xsi:type="dcterms:W3CDTF">2020-07-28T10:31:00Z</dcterms:modified>
</cp:coreProperties>
</file>